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2DE" w:rsidRDefault="00B212DE" w:rsidP="00486DB9">
      <w:pPr>
        <w:spacing w:after="160"/>
        <w:ind w:right="-1" w:firstLine="567"/>
        <w:jc w:val="right"/>
        <w:rPr>
          <w:rFonts w:ascii="GHEA Grapalat" w:hAnsi="GHEA Grapalat"/>
          <w:b/>
          <w:i/>
          <w:sz w:val="24"/>
          <w:szCs w:val="24"/>
        </w:rPr>
      </w:pPr>
      <w:r w:rsidRPr="00B212DE">
        <w:rPr>
          <w:rFonts w:ascii="GHEA Grapalat" w:hAnsi="GHEA Grapalat"/>
          <w:b/>
          <w:i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1238250" cy="9048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377" w:rsidRPr="00B212DE" w:rsidRDefault="009A6861" w:rsidP="00486DB9">
      <w:pPr>
        <w:spacing w:after="160"/>
        <w:ind w:right="-1" w:firstLine="567"/>
        <w:jc w:val="right"/>
        <w:rPr>
          <w:rFonts w:ascii="GHEA Grapalat" w:hAnsi="GHEA Grapalat" w:cs="Arial"/>
          <w:b/>
          <w:sz w:val="20"/>
          <w:szCs w:val="24"/>
        </w:rPr>
      </w:pPr>
      <w:r w:rsidRPr="00B212DE">
        <w:rPr>
          <w:rFonts w:ascii="GHEA Grapalat" w:hAnsi="GHEA Grapalat"/>
          <w:b/>
          <w:i/>
          <w:sz w:val="20"/>
          <w:szCs w:val="24"/>
        </w:rPr>
        <w:t xml:space="preserve">Եվրոպայի </w:t>
      </w:r>
      <w:r w:rsidR="00384823" w:rsidRPr="00B212DE">
        <w:rPr>
          <w:rFonts w:ascii="GHEA Grapalat" w:hAnsi="GHEA Grapalat"/>
          <w:b/>
          <w:i/>
          <w:sz w:val="20"/>
          <w:szCs w:val="24"/>
        </w:rPr>
        <w:t>խ</w:t>
      </w:r>
      <w:r w:rsidRPr="00B212DE">
        <w:rPr>
          <w:rFonts w:ascii="GHEA Grapalat" w:hAnsi="GHEA Grapalat"/>
          <w:b/>
          <w:i/>
          <w:sz w:val="20"/>
          <w:szCs w:val="24"/>
        </w:rPr>
        <w:t xml:space="preserve">որհրդի </w:t>
      </w:r>
      <w:r w:rsidR="00384823" w:rsidRPr="00B212DE">
        <w:rPr>
          <w:rFonts w:ascii="GHEA Grapalat" w:hAnsi="GHEA Grapalat"/>
          <w:b/>
          <w:i/>
          <w:sz w:val="20"/>
          <w:szCs w:val="24"/>
        </w:rPr>
        <w:t xml:space="preserve">պայմանագրերի </w:t>
      </w:r>
      <w:r w:rsidRPr="00B212DE">
        <w:rPr>
          <w:rFonts w:ascii="GHEA Grapalat" w:hAnsi="GHEA Grapalat"/>
          <w:b/>
          <w:i/>
          <w:sz w:val="20"/>
          <w:szCs w:val="24"/>
        </w:rPr>
        <w:t>շարք</w:t>
      </w:r>
      <w:r w:rsidR="00497AB8" w:rsidRPr="00B212DE">
        <w:rPr>
          <w:rFonts w:ascii="GHEA Grapalat" w:hAnsi="GHEA Grapalat"/>
          <w:b/>
          <w:i/>
          <w:sz w:val="20"/>
          <w:szCs w:val="24"/>
        </w:rPr>
        <w:t>.</w:t>
      </w:r>
      <w:r w:rsidR="00384823" w:rsidRPr="00B212DE">
        <w:rPr>
          <w:rFonts w:ascii="GHEA Grapalat" w:hAnsi="GHEA Grapalat"/>
          <w:b/>
          <w:i/>
          <w:sz w:val="20"/>
          <w:szCs w:val="24"/>
        </w:rPr>
        <w:t xml:space="preserve"> </w:t>
      </w:r>
      <w:r w:rsidRPr="00B212DE">
        <w:rPr>
          <w:rFonts w:ascii="GHEA Grapalat" w:hAnsi="GHEA Grapalat"/>
          <w:b/>
          <w:i/>
          <w:sz w:val="20"/>
          <w:szCs w:val="24"/>
        </w:rPr>
        <w:t>թիվ 205</w:t>
      </w:r>
    </w:p>
    <w:p w:rsidR="00891377" w:rsidRPr="00B212DE" w:rsidRDefault="00891377" w:rsidP="00486DB9">
      <w:pPr>
        <w:spacing w:after="160"/>
        <w:ind w:right="-1"/>
        <w:jc w:val="both"/>
        <w:rPr>
          <w:rFonts w:ascii="GHEA Grapalat" w:hAnsi="GHEA Grapalat" w:cs="Arial"/>
          <w:sz w:val="24"/>
          <w:szCs w:val="24"/>
        </w:rPr>
      </w:pPr>
    </w:p>
    <w:p w:rsidR="00891377" w:rsidRPr="00B212DE" w:rsidRDefault="004A11C5" w:rsidP="00486DB9">
      <w:pPr>
        <w:spacing w:after="160"/>
        <w:ind w:right="-1"/>
        <w:jc w:val="both"/>
        <w:rPr>
          <w:rFonts w:ascii="GHEA Grapalat" w:hAnsi="GHEA Grapalat"/>
          <w:b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 xml:space="preserve">«Պաշտոնական փաստաթղթերի </w:t>
      </w:r>
      <w:r w:rsidR="00867CA5" w:rsidRPr="00B212DE">
        <w:rPr>
          <w:rFonts w:ascii="GHEA Grapalat" w:hAnsi="GHEA Grapalat"/>
          <w:b/>
          <w:sz w:val="24"/>
          <w:szCs w:val="24"/>
        </w:rPr>
        <w:t>մատչ</w:t>
      </w:r>
      <w:r w:rsidRPr="00B212DE">
        <w:rPr>
          <w:rFonts w:ascii="GHEA Grapalat" w:hAnsi="GHEA Grapalat"/>
          <w:b/>
          <w:sz w:val="24"/>
          <w:szCs w:val="24"/>
        </w:rPr>
        <w:t xml:space="preserve">ելիության մասին» Եվրոպայի </w:t>
      </w:r>
      <w:r w:rsidR="00D34F6B" w:rsidRPr="00B212DE">
        <w:rPr>
          <w:rFonts w:ascii="GHEA Grapalat" w:hAnsi="GHEA Grapalat"/>
          <w:b/>
          <w:sz w:val="24"/>
          <w:szCs w:val="24"/>
        </w:rPr>
        <w:t>խ</w:t>
      </w:r>
      <w:r w:rsidRPr="00B212DE">
        <w:rPr>
          <w:rFonts w:ascii="GHEA Grapalat" w:hAnsi="GHEA Grapalat"/>
          <w:b/>
          <w:sz w:val="24"/>
          <w:szCs w:val="24"/>
        </w:rPr>
        <w:t>որհրդի կոնվենցիա</w:t>
      </w:r>
    </w:p>
    <w:p w:rsidR="009A6861" w:rsidRPr="00B212DE" w:rsidRDefault="009A6861" w:rsidP="00486DB9">
      <w:pPr>
        <w:spacing w:after="160"/>
        <w:ind w:right="-1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Թրոմս</w:t>
      </w:r>
      <w:r w:rsidR="003C7E46" w:rsidRPr="00B212DE">
        <w:rPr>
          <w:rFonts w:ascii="GHEA Grapalat" w:hAnsi="GHEA Grapalat"/>
          <w:sz w:val="24"/>
          <w:szCs w:val="24"/>
        </w:rPr>
        <w:t>ո</w:t>
      </w:r>
      <w:r w:rsidRPr="00B212DE">
        <w:rPr>
          <w:rFonts w:ascii="GHEA Grapalat" w:hAnsi="GHEA Grapalat"/>
          <w:sz w:val="24"/>
          <w:szCs w:val="24"/>
        </w:rPr>
        <w:t>, 18 հունիսի, 2009 թվական</w:t>
      </w:r>
    </w:p>
    <w:p w:rsidR="00D1056D" w:rsidRPr="00B212DE" w:rsidRDefault="00D1056D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_________________________________________________________________________</w:t>
      </w:r>
    </w:p>
    <w:p w:rsidR="00B212DE" w:rsidRDefault="00B212DE" w:rsidP="00486DB9">
      <w:pPr>
        <w:spacing w:after="160"/>
        <w:ind w:right="-1"/>
        <w:jc w:val="both"/>
        <w:rPr>
          <w:rFonts w:ascii="GHEA Grapalat" w:hAnsi="GHEA Grapalat"/>
          <w:b/>
          <w:sz w:val="24"/>
          <w:szCs w:val="24"/>
        </w:rPr>
      </w:pPr>
    </w:p>
    <w:p w:rsidR="00891377" w:rsidRPr="00B212DE" w:rsidRDefault="004A11C5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Նախաբան</w:t>
      </w:r>
    </w:p>
    <w:p w:rsidR="00891377" w:rsidRPr="00B212DE" w:rsidRDefault="004A11C5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 xml:space="preserve">Եվրոպայի խորհրդի անդամ պետությունները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մյուս ստորագրող կողմերը,</w:t>
      </w:r>
    </w:p>
    <w:p w:rsidR="00891377" w:rsidRPr="00B212DE" w:rsidRDefault="00CF6962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կատի ունենալով, որ Եվրոպայի խորհրդի նպատակն </w:t>
      </w:r>
      <w:r w:rsidR="009433AB" w:rsidRPr="00B212DE">
        <w:rPr>
          <w:rFonts w:ascii="GHEA Grapalat" w:hAnsi="GHEA Grapalat"/>
          <w:sz w:val="24"/>
          <w:szCs w:val="24"/>
        </w:rPr>
        <w:t xml:space="preserve">է </w:t>
      </w:r>
      <w:r w:rsidR="004A11C5" w:rsidRPr="00B212DE">
        <w:rPr>
          <w:rFonts w:ascii="GHEA Grapalat" w:hAnsi="GHEA Grapalat"/>
          <w:sz w:val="24"/>
          <w:szCs w:val="24"/>
        </w:rPr>
        <w:t>իր անդամ պետությունների միջ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առավել </w:t>
      </w:r>
      <w:r w:rsidR="00A02ABC" w:rsidRPr="00B212DE">
        <w:rPr>
          <w:rFonts w:ascii="GHEA Grapalat" w:hAnsi="GHEA Grapalat"/>
          <w:sz w:val="24"/>
          <w:szCs w:val="24"/>
        </w:rPr>
        <w:t xml:space="preserve">սերտ </w:t>
      </w:r>
      <w:r w:rsidR="004A11C5" w:rsidRPr="00B212DE">
        <w:rPr>
          <w:rFonts w:ascii="GHEA Grapalat" w:hAnsi="GHEA Grapalat"/>
          <w:sz w:val="24"/>
          <w:szCs w:val="24"/>
        </w:rPr>
        <w:t>միասնության հասնել</w:t>
      </w:r>
      <w:r w:rsidR="009433AB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 xml:space="preserve">՝ նրանց ընդհանուր ժառանգություն հանդիսացող </w:t>
      </w:r>
      <w:r w:rsidR="009B21D6" w:rsidRPr="00B212DE">
        <w:rPr>
          <w:rFonts w:ascii="GHEA Grapalat" w:hAnsi="GHEA Grapalat"/>
          <w:sz w:val="24"/>
          <w:szCs w:val="24"/>
        </w:rPr>
        <w:t xml:space="preserve">բարձրագույն </w:t>
      </w:r>
      <w:r w:rsidR="009433AB" w:rsidRPr="00B212DE">
        <w:rPr>
          <w:rFonts w:ascii="GHEA Grapalat" w:hAnsi="GHEA Grapalat"/>
          <w:sz w:val="24"/>
          <w:szCs w:val="24"/>
        </w:rPr>
        <w:t>գաղափարն</w:t>
      </w:r>
      <w:r w:rsidR="00173BD2" w:rsidRPr="00B212DE">
        <w:rPr>
          <w:rFonts w:ascii="GHEA Grapalat" w:hAnsi="GHEA Grapalat"/>
          <w:sz w:val="24"/>
          <w:szCs w:val="24"/>
        </w:rPr>
        <w:t>երն</w:t>
      </w:r>
      <w:r w:rsidR="004A11C5" w:rsidRPr="00B212DE">
        <w:rPr>
          <w:rFonts w:ascii="GHEA Grapalat" w:hAnsi="GHEA Grapalat"/>
          <w:sz w:val="24"/>
          <w:szCs w:val="24"/>
        </w:rPr>
        <w:t xml:space="preserve"> ու սկզբունքները պահպանելու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CB5FEE" w:rsidRPr="00B212DE">
        <w:rPr>
          <w:rFonts w:ascii="GHEA Grapalat" w:hAnsi="GHEA Grapalat"/>
          <w:sz w:val="24"/>
          <w:szCs w:val="24"/>
        </w:rPr>
        <w:t>իրա</w:t>
      </w:r>
      <w:r w:rsidR="00EE38CA" w:rsidRPr="00B212DE">
        <w:rPr>
          <w:rFonts w:ascii="GHEA Grapalat" w:hAnsi="GHEA Grapalat"/>
          <w:sz w:val="24"/>
          <w:szCs w:val="24"/>
        </w:rPr>
        <w:t>գործ</w:t>
      </w:r>
      <w:r w:rsidR="004A11C5" w:rsidRPr="00B212DE">
        <w:rPr>
          <w:rFonts w:ascii="GHEA Grapalat" w:hAnsi="GHEA Grapalat"/>
          <w:sz w:val="24"/>
          <w:szCs w:val="24"/>
        </w:rPr>
        <w:t>ելու նպատակով,</w:t>
      </w:r>
    </w:p>
    <w:p w:rsidR="00891377" w:rsidRPr="00B212DE" w:rsidRDefault="00CF6962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հ</w:t>
      </w:r>
      <w:r w:rsidR="004A11C5" w:rsidRPr="00B212DE">
        <w:rPr>
          <w:rFonts w:ascii="GHEA Grapalat" w:hAnsi="GHEA Grapalat"/>
          <w:sz w:val="24"/>
          <w:szCs w:val="24"/>
        </w:rPr>
        <w:t xml:space="preserve">աշվի առնելով, </w:t>
      </w:r>
      <w:r w:rsidR="0023168C" w:rsidRPr="00B212DE">
        <w:rPr>
          <w:rFonts w:ascii="GHEA Grapalat" w:hAnsi="GHEA Grapalat"/>
          <w:sz w:val="24"/>
          <w:szCs w:val="24"/>
        </w:rPr>
        <w:t>մասնավոր</w:t>
      </w:r>
      <w:r w:rsidR="004A11C5" w:rsidRPr="00B212DE">
        <w:rPr>
          <w:rFonts w:ascii="GHEA Grapalat" w:hAnsi="GHEA Grapalat"/>
          <w:sz w:val="24"/>
          <w:szCs w:val="24"/>
        </w:rPr>
        <w:t xml:space="preserve">ապես, Մարդու իրավունքների համընդհանուր </w:t>
      </w:r>
      <w:r w:rsidR="004A11C5" w:rsidRPr="00B212DE">
        <w:rPr>
          <w:rFonts w:ascii="GHEA Grapalat" w:hAnsi="GHEA Grapalat"/>
          <w:spacing w:val="6"/>
          <w:sz w:val="24"/>
          <w:szCs w:val="24"/>
        </w:rPr>
        <w:t>հռչակագր</w:t>
      </w:r>
      <w:r w:rsidR="003178B2" w:rsidRPr="00B212DE">
        <w:rPr>
          <w:rFonts w:ascii="GHEA Grapalat" w:hAnsi="GHEA Grapalat"/>
          <w:spacing w:val="6"/>
          <w:sz w:val="24"/>
          <w:szCs w:val="24"/>
        </w:rPr>
        <w:t>ի</w:t>
      </w:r>
      <w:r w:rsidR="004A11C5" w:rsidRPr="00B212DE">
        <w:rPr>
          <w:rFonts w:ascii="GHEA Grapalat" w:hAnsi="GHEA Grapalat"/>
          <w:spacing w:val="6"/>
          <w:sz w:val="24"/>
          <w:szCs w:val="24"/>
        </w:rPr>
        <w:t xml:space="preserve"> 19-րդ հոդվածը, «Մարդու իրավունքների </w:t>
      </w:r>
      <w:r w:rsidR="00B212DE" w:rsidRPr="00B212DE">
        <w:rPr>
          <w:rFonts w:ascii="GHEA Grapalat" w:hAnsi="GHEA Grapalat"/>
          <w:spacing w:val="6"/>
          <w:sz w:val="24"/>
          <w:szCs w:val="24"/>
        </w:rPr>
        <w:t>եւ</w:t>
      </w:r>
      <w:r w:rsidR="004A11C5" w:rsidRPr="00B212DE">
        <w:rPr>
          <w:rFonts w:ascii="GHEA Grapalat" w:hAnsi="GHEA Grapalat"/>
          <w:spacing w:val="6"/>
          <w:sz w:val="24"/>
          <w:szCs w:val="24"/>
        </w:rPr>
        <w:t xml:space="preserve"> հիմնարար ազատությունների պաշտպանության մասին» եվրոպական կոնվենցիայի 6-րդ,</w:t>
      </w:r>
      <w:r w:rsidR="004A11C5" w:rsidRPr="00B212DE">
        <w:rPr>
          <w:rFonts w:ascii="GHEA Grapalat" w:hAnsi="GHEA Grapalat"/>
          <w:sz w:val="24"/>
          <w:szCs w:val="24"/>
        </w:rPr>
        <w:t xml:space="preserve"> 8-րդ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10-րդ հոդվածները, «Շրջակա միջավայրի հարցերի առնչությամբ տեղեկատվության </w:t>
      </w:r>
      <w:r w:rsidR="004844B5" w:rsidRPr="00B212DE">
        <w:rPr>
          <w:rFonts w:ascii="GHEA Grapalat" w:hAnsi="GHEA Grapalat"/>
          <w:sz w:val="24"/>
          <w:szCs w:val="24"/>
        </w:rPr>
        <w:t>մատչելիության</w:t>
      </w:r>
      <w:r w:rsidR="004A11C5" w:rsidRPr="00B212DE">
        <w:rPr>
          <w:rFonts w:ascii="GHEA Grapalat" w:hAnsi="GHEA Grapalat"/>
          <w:sz w:val="24"/>
          <w:szCs w:val="24"/>
        </w:rPr>
        <w:t>, որոշումներ</w:t>
      </w:r>
      <w:r w:rsidR="00F03E38" w:rsidRPr="00B212DE">
        <w:rPr>
          <w:rFonts w:ascii="GHEA Grapalat" w:hAnsi="GHEA Grapalat"/>
          <w:sz w:val="24"/>
          <w:szCs w:val="24"/>
        </w:rPr>
        <w:t>ի</w:t>
      </w:r>
      <w:r w:rsidR="004A11C5" w:rsidRPr="00B212DE">
        <w:rPr>
          <w:rFonts w:ascii="GHEA Grapalat" w:hAnsi="GHEA Grapalat"/>
          <w:sz w:val="24"/>
          <w:szCs w:val="24"/>
        </w:rPr>
        <w:t xml:space="preserve"> ընդուն</w:t>
      </w:r>
      <w:r w:rsidR="00F03E38" w:rsidRPr="00B212DE">
        <w:rPr>
          <w:rFonts w:ascii="GHEA Grapalat" w:hAnsi="GHEA Grapalat"/>
          <w:sz w:val="24"/>
          <w:szCs w:val="24"/>
        </w:rPr>
        <w:t>ման</w:t>
      </w:r>
      <w:r w:rsidR="004A11C5" w:rsidRPr="00B212DE">
        <w:rPr>
          <w:rFonts w:ascii="GHEA Grapalat" w:hAnsi="GHEA Grapalat"/>
          <w:sz w:val="24"/>
          <w:szCs w:val="24"/>
        </w:rPr>
        <w:t xml:space="preserve"> գործընթացին հան</w:t>
      </w:r>
      <w:r w:rsidR="00E36ADF" w:rsidRPr="00B212DE">
        <w:rPr>
          <w:rFonts w:ascii="GHEA Grapalat" w:hAnsi="GHEA Grapalat"/>
          <w:sz w:val="24"/>
          <w:szCs w:val="24"/>
        </w:rPr>
        <w:t>ր</w:t>
      </w:r>
      <w:r w:rsidR="004A11C5" w:rsidRPr="00B212DE">
        <w:rPr>
          <w:rFonts w:ascii="GHEA Grapalat" w:hAnsi="GHEA Grapalat"/>
          <w:sz w:val="24"/>
          <w:szCs w:val="24"/>
        </w:rPr>
        <w:t xml:space="preserve">ության մասնակցության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արդարադատության մատչելիության մասին»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ՄԱԿ-ի կոնվենցիան (Օրհուս, 1998 թվականի հունիսի 25)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1981 թվականի հունվարի 28-ի «Անձնական տվյալների ավտոմատացված մշակման դեպքում անհատների պաշտպանության մասին» կոնվենցիան (ԵՊՇ թիվ 108),</w:t>
      </w:r>
    </w:p>
    <w:p w:rsidR="00891377" w:rsidRPr="00B212DE" w:rsidRDefault="007D6E54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հ</w:t>
      </w:r>
      <w:r w:rsidR="004A11C5" w:rsidRPr="00B212DE">
        <w:rPr>
          <w:rFonts w:ascii="GHEA Grapalat" w:hAnsi="GHEA Grapalat"/>
          <w:sz w:val="24"/>
          <w:szCs w:val="24"/>
        </w:rPr>
        <w:t>աշվի առնելով նա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1982 թվականի ապրիլի 29-ին ընդունված՝ «Արտահայտվելու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տեղեկատվության ազատության մասին» Եվրոպայի խորհրդի </w:t>
      </w:r>
      <w:r w:rsidR="009A27FD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>ախարարների կոմիտեի հռչակագիրը, ինչպես նա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884B62" w:rsidRPr="00B212DE">
        <w:rPr>
          <w:rFonts w:ascii="GHEA Grapalat" w:hAnsi="GHEA Grapalat"/>
          <w:sz w:val="24"/>
          <w:szCs w:val="24"/>
        </w:rPr>
        <w:t xml:space="preserve">Նախարարների կոմիտեի կողմից </w:t>
      </w:r>
      <w:r w:rsidR="004A11C5" w:rsidRPr="00B212DE">
        <w:rPr>
          <w:rFonts w:ascii="GHEA Grapalat" w:hAnsi="GHEA Grapalat"/>
          <w:sz w:val="24"/>
          <w:szCs w:val="24"/>
        </w:rPr>
        <w:t>անդամ պետություններին</w:t>
      </w:r>
      <w:r w:rsidR="00884B62" w:rsidRPr="00B212DE">
        <w:rPr>
          <w:rFonts w:ascii="GHEA Grapalat" w:hAnsi="GHEA Grapalat"/>
          <w:sz w:val="24"/>
          <w:szCs w:val="24"/>
        </w:rPr>
        <w:t xml:space="preserve"> ուղղված</w:t>
      </w:r>
      <w:r w:rsidR="004A11C5" w:rsidRPr="00B212DE">
        <w:rPr>
          <w:rFonts w:ascii="GHEA Grapalat" w:hAnsi="GHEA Grapalat"/>
          <w:sz w:val="24"/>
          <w:szCs w:val="24"/>
        </w:rPr>
        <w:t>՝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2C1FD4" w:rsidRPr="00B212DE">
        <w:rPr>
          <w:rFonts w:ascii="GHEA Grapalat" w:hAnsi="GHEA Grapalat"/>
          <w:sz w:val="24"/>
          <w:szCs w:val="24"/>
        </w:rPr>
        <w:t>«</w:t>
      </w:r>
      <w:r w:rsidR="00707F0D" w:rsidRPr="00B212DE">
        <w:rPr>
          <w:rFonts w:ascii="GHEA Grapalat" w:hAnsi="GHEA Grapalat"/>
          <w:sz w:val="24"/>
          <w:szCs w:val="24"/>
        </w:rPr>
        <w:t>Պ</w:t>
      </w:r>
      <w:r w:rsidR="004A11C5" w:rsidRPr="00B212DE">
        <w:rPr>
          <w:rFonts w:ascii="GHEA Grapalat" w:hAnsi="GHEA Grapalat"/>
          <w:sz w:val="24"/>
          <w:szCs w:val="24"/>
        </w:rPr>
        <w:t>ետական</w:t>
      </w:r>
      <w:r w:rsidR="00707F0D" w:rsidRPr="00B212DE">
        <w:rPr>
          <w:rFonts w:ascii="GHEA Grapalat" w:hAnsi="GHEA Grapalat"/>
          <w:sz w:val="24"/>
          <w:szCs w:val="24"/>
        </w:rPr>
        <w:t xml:space="preserve"> իշխանության</w:t>
      </w:r>
      <w:r w:rsidR="004A11C5" w:rsidRPr="00B212DE">
        <w:rPr>
          <w:rFonts w:ascii="GHEA Grapalat" w:hAnsi="GHEA Grapalat"/>
          <w:sz w:val="24"/>
          <w:szCs w:val="24"/>
        </w:rPr>
        <w:t xml:space="preserve"> մարմինների տնօրին</w:t>
      </w:r>
      <w:r w:rsidR="009441EB" w:rsidRPr="00B212DE">
        <w:rPr>
          <w:rFonts w:ascii="GHEA Grapalat" w:hAnsi="GHEA Grapalat"/>
          <w:sz w:val="24"/>
          <w:szCs w:val="24"/>
        </w:rPr>
        <w:t>ության տակ գտնվող</w:t>
      </w:r>
      <w:r w:rsidR="004A11C5" w:rsidRPr="00B212DE">
        <w:rPr>
          <w:rFonts w:ascii="GHEA Grapalat" w:hAnsi="GHEA Grapalat"/>
          <w:sz w:val="24"/>
          <w:szCs w:val="24"/>
        </w:rPr>
        <w:t xml:space="preserve"> տեղեկատվության </w:t>
      </w:r>
      <w:r w:rsidR="002C0DD7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ելիության վերաբերյալ</w:t>
      </w:r>
      <w:r w:rsidR="004811AE" w:rsidRPr="00B212DE">
        <w:rPr>
          <w:rFonts w:ascii="GHEA Grapalat" w:hAnsi="GHEA Grapalat"/>
          <w:sz w:val="24"/>
          <w:szCs w:val="24"/>
        </w:rPr>
        <w:t>»</w:t>
      </w:r>
      <w:r w:rsidR="004A11C5" w:rsidRPr="00B212DE">
        <w:rPr>
          <w:rFonts w:ascii="GHEA Grapalat" w:hAnsi="GHEA Grapalat"/>
          <w:sz w:val="24"/>
          <w:szCs w:val="24"/>
        </w:rPr>
        <w:t xml:space="preserve"> թիվ R (81) 19, </w:t>
      </w:r>
      <w:r w:rsidR="004811AE" w:rsidRPr="00B212DE">
        <w:rPr>
          <w:rFonts w:ascii="GHEA Grapalat" w:hAnsi="GHEA Grapalat"/>
          <w:sz w:val="24"/>
          <w:szCs w:val="24"/>
        </w:rPr>
        <w:t>«Պ</w:t>
      </w:r>
      <w:r w:rsidR="004A11C5" w:rsidRPr="00B212DE">
        <w:rPr>
          <w:rFonts w:ascii="GHEA Grapalat" w:hAnsi="GHEA Grapalat"/>
          <w:sz w:val="24"/>
          <w:szCs w:val="24"/>
        </w:rPr>
        <w:t>ետական մարմինների տնօրին</w:t>
      </w:r>
      <w:r w:rsidR="000E371B" w:rsidRPr="00B212DE">
        <w:rPr>
          <w:rFonts w:ascii="GHEA Grapalat" w:hAnsi="GHEA Grapalat"/>
          <w:sz w:val="24"/>
          <w:szCs w:val="24"/>
        </w:rPr>
        <w:t>ության տակ գտն</w:t>
      </w:r>
      <w:r w:rsidR="004A11C5" w:rsidRPr="00B212DE">
        <w:rPr>
          <w:rFonts w:ascii="GHEA Grapalat" w:hAnsi="GHEA Grapalat"/>
          <w:sz w:val="24"/>
          <w:szCs w:val="24"/>
        </w:rPr>
        <w:t xml:space="preserve">վող անձնական </w:t>
      </w:r>
      <w:r w:rsidR="004A11C5" w:rsidRPr="00B212DE">
        <w:rPr>
          <w:rFonts w:ascii="GHEA Grapalat" w:hAnsi="GHEA Grapalat"/>
          <w:sz w:val="24"/>
          <w:szCs w:val="24"/>
        </w:rPr>
        <w:lastRenderedPageBreak/>
        <w:t xml:space="preserve">տվյալները երրորդ կողմի </w:t>
      </w:r>
      <w:r w:rsidR="002B678C" w:rsidRPr="00B212DE">
        <w:rPr>
          <w:rFonts w:ascii="GHEA Grapalat" w:hAnsi="GHEA Grapalat"/>
          <w:sz w:val="24"/>
          <w:szCs w:val="24"/>
        </w:rPr>
        <w:t>տրամադր</w:t>
      </w:r>
      <w:r w:rsidR="004A11C5" w:rsidRPr="00B212DE">
        <w:rPr>
          <w:rFonts w:ascii="GHEA Grapalat" w:hAnsi="GHEA Grapalat"/>
          <w:sz w:val="24"/>
          <w:szCs w:val="24"/>
        </w:rPr>
        <w:t>ելու վերաբերյալ</w:t>
      </w:r>
      <w:r w:rsidR="00E072F4" w:rsidRPr="00B212DE">
        <w:rPr>
          <w:rFonts w:ascii="GHEA Grapalat" w:hAnsi="GHEA Grapalat"/>
          <w:sz w:val="24"/>
          <w:szCs w:val="24"/>
        </w:rPr>
        <w:t>»</w:t>
      </w:r>
      <w:r w:rsidR="004A11C5" w:rsidRPr="00B212DE">
        <w:rPr>
          <w:rFonts w:ascii="GHEA Grapalat" w:hAnsi="GHEA Grapalat"/>
          <w:sz w:val="24"/>
          <w:szCs w:val="24"/>
        </w:rPr>
        <w:t xml:space="preserve"> թիվ</w:t>
      </w:r>
      <w:r w:rsidR="00D034A1" w:rsidRPr="00B212DE">
        <w:rPr>
          <w:rFonts w:ascii="Courier New" w:hAnsi="Courier New" w:cs="Courier New"/>
          <w:sz w:val="24"/>
          <w:szCs w:val="24"/>
        </w:rPr>
        <w:t> </w:t>
      </w:r>
      <w:r w:rsidR="004A11C5" w:rsidRPr="00B212DE">
        <w:rPr>
          <w:rFonts w:ascii="GHEA Grapalat" w:hAnsi="GHEA Grapalat"/>
          <w:sz w:val="24"/>
          <w:szCs w:val="24"/>
        </w:rPr>
        <w:t>R (91) 10,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F14E1C" w:rsidRPr="00B212DE">
        <w:rPr>
          <w:rFonts w:ascii="GHEA Grapalat" w:hAnsi="GHEA Grapalat"/>
          <w:sz w:val="24"/>
          <w:szCs w:val="24"/>
        </w:rPr>
        <w:t>«</w:t>
      </w:r>
      <w:r w:rsidR="00210CC4" w:rsidRPr="00B212DE">
        <w:rPr>
          <w:rFonts w:ascii="GHEA Grapalat" w:hAnsi="GHEA Grapalat"/>
          <w:sz w:val="24"/>
          <w:szCs w:val="24"/>
        </w:rPr>
        <w:t>Վ</w:t>
      </w:r>
      <w:r w:rsidR="004A11C5" w:rsidRPr="00B212DE">
        <w:rPr>
          <w:rFonts w:ascii="GHEA Grapalat" w:hAnsi="GHEA Grapalat"/>
          <w:sz w:val="24"/>
          <w:szCs w:val="24"/>
        </w:rPr>
        <w:t xml:space="preserve">իճակագրական նպատակներով հավաքված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մշակված անձնական տվյալների պաշտպանության վերաբերյալ</w:t>
      </w:r>
      <w:r w:rsidR="00F14E1C" w:rsidRPr="00B212DE">
        <w:rPr>
          <w:rFonts w:ascii="GHEA Grapalat" w:hAnsi="GHEA Grapalat"/>
          <w:sz w:val="24"/>
          <w:szCs w:val="24"/>
        </w:rPr>
        <w:t>»</w:t>
      </w:r>
      <w:r w:rsidR="004A11C5" w:rsidRPr="00B212DE">
        <w:rPr>
          <w:rFonts w:ascii="GHEA Grapalat" w:hAnsi="GHEA Grapalat"/>
          <w:sz w:val="24"/>
          <w:szCs w:val="24"/>
        </w:rPr>
        <w:t xml:space="preserve"> թիվ R (97) 18,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C83DA0" w:rsidRPr="00B212DE">
        <w:rPr>
          <w:rFonts w:ascii="GHEA Grapalat" w:hAnsi="GHEA Grapalat"/>
          <w:sz w:val="24"/>
          <w:szCs w:val="24"/>
        </w:rPr>
        <w:t>«Ա</w:t>
      </w:r>
      <w:r w:rsidR="004A11C5" w:rsidRPr="00B212DE">
        <w:rPr>
          <w:rFonts w:ascii="GHEA Grapalat" w:hAnsi="GHEA Grapalat"/>
          <w:sz w:val="24"/>
          <w:szCs w:val="24"/>
        </w:rPr>
        <w:t>րխիվների հասանելիության մասին եվրոպական քաղա</w:t>
      </w:r>
      <w:r w:rsidR="00CB5FEE" w:rsidRPr="00B212DE">
        <w:rPr>
          <w:rFonts w:ascii="GHEA Grapalat" w:hAnsi="GHEA Grapalat"/>
          <w:sz w:val="24"/>
          <w:szCs w:val="24"/>
        </w:rPr>
        <w:t>քա</w:t>
      </w:r>
      <w:r w:rsidR="004A11C5" w:rsidRPr="00B212DE">
        <w:rPr>
          <w:rFonts w:ascii="GHEA Grapalat" w:hAnsi="GHEA Grapalat"/>
          <w:sz w:val="24"/>
          <w:szCs w:val="24"/>
        </w:rPr>
        <w:t>կանության վերաբերյալ</w:t>
      </w:r>
      <w:r w:rsidR="00C83DA0" w:rsidRPr="00B212DE">
        <w:rPr>
          <w:rFonts w:ascii="GHEA Grapalat" w:hAnsi="GHEA Grapalat"/>
          <w:sz w:val="24"/>
          <w:szCs w:val="24"/>
        </w:rPr>
        <w:t>»</w:t>
      </w:r>
      <w:r w:rsidR="004A11C5" w:rsidRPr="00B212DE">
        <w:rPr>
          <w:rFonts w:ascii="GHEA Grapalat" w:hAnsi="GHEA Grapalat"/>
          <w:sz w:val="24"/>
          <w:szCs w:val="24"/>
        </w:rPr>
        <w:t xml:space="preserve"> թիվ R (2000) 13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C83DA0" w:rsidRPr="00B212DE">
        <w:rPr>
          <w:rFonts w:ascii="GHEA Grapalat" w:hAnsi="GHEA Grapalat"/>
          <w:sz w:val="24"/>
          <w:szCs w:val="24"/>
        </w:rPr>
        <w:t>«</w:t>
      </w:r>
      <w:r w:rsidR="00386BED" w:rsidRPr="00B212DE">
        <w:rPr>
          <w:rFonts w:ascii="GHEA Grapalat" w:hAnsi="GHEA Grapalat"/>
          <w:sz w:val="24"/>
          <w:szCs w:val="24"/>
        </w:rPr>
        <w:t>Պ</w:t>
      </w:r>
      <w:r w:rsidR="004A11C5" w:rsidRPr="00B212DE">
        <w:rPr>
          <w:rFonts w:ascii="GHEA Grapalat" w:hAnsi="GHEA Grapalat"/>
          <w:sz w:val="24"/>
          <w:szCs w:val="24"/>
        </w:rPr>
        <w:t xml:space="preserve">աշտոնական փաստաթղթերի </w:t>
      </w:r>
      <w:r w:rsidR="00A07A88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ելիության վերաբերյալ</w:t>
      </w:r>
      <w:r w:rsidR="00990D96" w:rsidRPr="00B212DE">
        <w:rPr>
          <w:rFonts w:ascii="GHEA Grapalat" w:hAnsi="GHEA Grapalat"/>
          <w:sz w:val="24"/>
          <w:szCs w:val="24"/>
        </w:rPr>
        <w:t>»</w:t>
      </w:r>
      <w:r w:rsidR="004A11C5" w:rsidRPr="00B212DE">
        <w:rPr>
          <w:rFonts w:ascii="GHEA Grapalat" w:hAnsi="GHEA Grapalat"/>
          <w:sz w:val="24"/>
          <w:szCs w:val="24"/>
        </w:rPr>
        <w:t xml:space="preserve"> թիվ Rec(2002)2 հանձնարարականները, </w:t>
      </w:r>
    </w:p>
    <w:p w:rsidR="00891377" w:rsidRPr="00B212DE" w:rsidRDefault="007D6E54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կատի ունենալով բազմակարծիք, ժողովրդավարական հասարակությունում </w:t>
      </w:r>
      <w:r w:rsidR="00613F0A" w:rsidRPr="00B212DE">
        <w:rPr>
          <w:rFonts w:ascii="GHEA Grapalat" w:hAnsi="GHEA Grapalat"/>
          <w:sz w:val="24"/>
          <w:szCs w:val="24"/>
        </w:rPr>
        <w:t>պետական մարմինների</w:t>
      </w:r>
      <w:r w:rsidR="004A11C5" w:rsidRPr="00B212DE">
        <w:rPr>
          <w:rFonts w:ascii="GHEA Grapalat" w:hAnsi="GHEA Grapalat"/>
          <w:sz w:val="24"/>
          <w:szCs w:val="24"/>
        </w:rPr>
        <w:t xml:space="preserve"> թափանցիկության կար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>որությունը,</w:t>
      </w:r>
    </w:p>
    <w:p w:rsidR="004A11C5" w:rsidRPr="00B212DE" w:rsidRDefault="007D6E54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կատի ունենալով, որ պաշտոնական փաստաթղթերի </w:t>
      </w:r>
      <w:r w:rsidR="00672BA0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ելիության իրավունքի իրացումը՝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i)</w:t>
      </w:r>
      <w:r w:rsidR="0067392F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հանրության </w:t>
      </w:r>
      <w:r w:rsidR="009B21D6" w:rsidRPr="00B212DE">
        <w:rPr>
          <w:rFonts w:ascii="GHEA Grapalat" w:hAnsi="GHEA Grapalat"/>
          <w:sz w:val="24"/>
          <w:szCs w:val="24"/>
        </w:rPr>
        <w:t>համար ապահովում</w:t>
      </w:r>
      <w:r w:rsidRPr="00B212DE">
        <w:rPr>
          <w:rFonts w:ascii="GHEA Grapalat" w:hAnsi="GHEA Grapalat"/>
          <w:sz w:val="24"/>
          <w:szCs w:val="24"/>
        </w:rPr>
        <w:t xml:space="preserve"> է տեղեկատվության աղբյուր,</w:t>
      </w: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ii)</w:t>
      </w:r>
      <w:r w:rsidR="0067392F" w:rsidRPr="00B212DE">
        <w:rPr>
          <w:rFonts w:ascii="GHEA Grapalat" w:hAnsi="GHEA Grapalat"/>
          <w:sz w:val="24"/>
          <w:szCs w:val="24"/>
        </w:rPr>
        <w:tab/>
      </w:r>
      <w:r w:rsidR="00DE1CE2" w:rsidRPr="00B212DE">
        <w:rPr>
          <w:rFonts w:ascii="GHEA Grapalat" w:hAnsi="GHEA Grapalat"/>
          <w:sz w:val="24"/>
          <w:szCs w:val="24"/>
        </w:rPr>
        <w:t xml:space="preserve">հանրությանն </w:t>
      </w:r>
      <w:r w:rsidRPr="00B212DE">
        <w:rPr>
          <w:rFonts w:ascii="GHEA Grapalat" w:hAnsi="GHEA Grapalat"/>
          <w:sz w:val="24"/>
          <w:szCs w:val="24"/>
        </w:rPr>
        <w:t xml:space="preserve">օգնում է կարծիք </w:t>
      </w:r>
      <w:r w:rsidR="00DE1CE2" w:rsidRPr="00B212DE">
        <w:rPr>
          <w:rFonts w:ascii="GHEA Grapalat" w:hAnsi="GHEA Grapalat"/>
          <w:sz w:val="24"/>
          <w:szCs w:val="24"/>
        </w:rPr>
        <w:t>ձ</w:t>
      </w:r>
      <w:r w:rsidR="00B212DE">
        <w:rPr>
          <w:rFonts w:ascii="GHEA Grapalat" w:hAnsi="GHEA Grapalat"/>
          <w:sz w:val="24"/>
          <w:szCs w:val="24"/>
        </w:rPr>
        <w:t>եւ</w:t>
      </w:r>
      <w:r w:rsidR="00DE1CE2" w:rsidRPr="00B212DE">
        <w:rPr>
          <w:rFonts w:ascii="GHEA Grapalat" w:hAnsi="GHEA Grapalat"/>
          <w:sz w:val="24"/>
          <w:szCs w:val="24"/>
        </w:rPr>
        <w:t>ավորել</w:t>
      </w:r>
      <w:r w:rsidRPr="00B212DE">
        <w:rPr>
          <w:rFonts w:ascii="GHEA Grapalat" w:hAnsi="GHEA Grapalat"/>
          <w:sz w:val="24"/>
          <w:szCs w:val="24"/>
        </w:rPr>
        <w:t xml:space="preserve"> հա</w:t>
      </w:r>
      <w:r w:rsidR="00D3456D" w:rsidRPr="00B212DE">
        <w:rPr>
          <w:rFonts w:ascii="GHEA Grapalat" w:hAnsi="GHEA Grapalat"/>
          <w:sz w:val="24"/>
          <w:szCs w:val="24"/>
        </w:rPr>
        <w:t>սարակության</w:t>
      </w:r>
      <w:r w:rsidRPr="00B212DE">
        <w:rPr>
          <w:rFonts w:ascii="GHEA Grapalat" w:hAnsi="GHEA Grapalat"/>
          <w:sz w:val="24"/>
          <w:szCs w:val="24"/>
        </w:rPr>
        <w:t xml:space="preserve"> վիճակի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պետական մարմինների մասին, </w:t>
      </w: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iii)</w:t>
      </w:r>
      <w:r w:rsidR="0067392F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խթանում է պետական մարմինների </w:t>
      </w:r>
      <w:r w:rsidR="009B21D6" w:rsidRPr="00B212DE">
        <w:rPr>
          <w:rFonts w:ascii="GHEA Grapalat" w:hAnsi="GHEA Grapalat"/>
          <w:sz w:val="24"/>
          <w:szCs w:val="24"/>
        </w:rPr>
        <w:t>բարեվարքությունը</w:t>
      </w:r>
      <w:r w:rsidRPr="00B212DE">
        <w:rPr>
          <w:rFonts w:ascii="GHEA Grapalat" w:hAnsi="GHEA Grapalat"/>
          <w:sz w:val="24"/>
          <w:szCs w:val="24"/>
        </w:rPr>
        <w:t>, արդյունավետությունը</w:t>
      </w:r>
      <w:r w:rsidR="009B21D6" w:rsidRPr="00B212DE">
        <w:rPr>
          <w:rFonts w:ascii="GHEA Grapalat" w:hAnsi="GHEA Grapalat"/>
          <w:sz w:val="24"/>
          <w:szCs w:val="24"/>
        </w:rPr>
        <w:t xml:space="preserve">, </w:t>
      </w:r>
      <w:r w:rsidR="007E604F" w:rsidRPr="00B212DE">
        <w:rPr>
          <w:rFonts w:ascii="GHEA Grapalat" w:hAnsi="GHEA Grapalat"/>
          <w:sz w:val="24"/>
          <w:szCs w:val="24"/>
        </w:rPr>
        <w:t>օգտակարությունը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հաշվետվողականությունը՝ այ</w:t>
      </w:r>
      <w:r w:rsidR="00F80BA3" w:rsidRPr="00B212DE">
        <w:rPr>
          <w:rFonts w:ascii="GHEA Grapalat" w:hAnsi="GHEA Grapalat"/>
          <w:sz w:val="24"/>
          <w:szCs w:val="24"/>
        </w:rPr>
        <w:t>դ</w:t>
      </w:r>
      <w:r w:rsidRPr="00B212DE">
        <w:rPr>
          <w:rFonts w:ascii="GHEA Grapalat" w:hAnsi="GHEA Grapalat"/>
          <w:sz w:val="24"/>
          <w:szCs w:val="24"/>
        </w:rPr>
        <w:t xml:space="preserve">պիսով օգնելով նրանց </w:t>
      </w:r>
      <w:r w:rsidR="00613F0A" w:rsidRPr="00B212DE">
        <w:rPr>
          <w:rFonts w:ascii="GHEA Grapalat" w:hAnsi="GHEA Grapalat"/>
          <w:sz w:val="24"/>
          <w:szCs w:val="24"/>
        </w:rPr>
        <w:t>օրինականության հաստատման գործում</w:t>
      </w:r>
      <w:r w:rsidR="007D6E54" w:rsidRPr="00B212DE">
        <w:rPr>
          <w:rFonts w:ascii="GHEA Grapalat" w:hAnsi="GHEA Grapalat"/>
          <w:sz w:val="24"/>
          <w:szCs w:val="24"/>
        </w:rPr>
        <w:t>,</w:t>
      </w:r>
    </w:p>
    <w:p w:rsidR="00891377" w:rsidRPr="00B212DE" w:rsidRDefault="007D6E54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ու</w:t>
      </w:r>
      <w:r w:rsidR="004A11C5" w:rsidRPr="00B212DE">
        <w:rPr>
          <w:rFonts w:ascii="GHEA Grapalat" w:hAnsi="GHEA Grapalat"/>
          <w:sz w:val="24"/>
          <w:szCs w:val="24"/>
        </w:rPr>
        <w:t>ստի նկատի ունենալով, որ բոլոր պաշտոնական փաստաթղթեր</w:t>
      </w:r>
      <w:r w:rsidR="007F0351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 xml:space="preserve">, ըստ էության, հանրային են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կարող են չհրապարակվել միայն այլ</w:t>
      </w:r>
      <w:r w:rsidR="0097586E" w:rsidRPr="00B212DE">
        <w:rPr>
          <w:rFonts w:ascii="GHEA Grapalat" w:hAnsi="GHEA Grapalat"/>
          <w:sz w:val="24"/>
          <w:szCs w:val="24"/>
        </w:rPr>
        <w:t>ոց</w:t>
      </w:r>
      <w:r w:rsidR="004A11C5" w:rsidRPr="00B212DE">
        <w:rPr>
          <w:rFonts w:ascii="GHEA Grapalat" w:hAnsi="GHEA Grapalat"/>
          <w:sz w:val="24"/>
          <w:szCs w:val="24"/>
        </w:rPr>
        <w:t xml:space="preserve"> իրավունքների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օրինական շահերի պաշտպանության</w:t>
      </w:r>
      <w:r w:rsidR="0097586E" w:rsidRPr="00B212DE">
        <w:rPr>
          <w:rFonts w:ascii="GHEA Grapalat" w:hAnsi="GHEA Grapalat"/>
          <w:sz w:val="24"/>
          <w:szCs w:val="24"/>
        </w:rPr>
        <w:t xml:space="preserve"> նկատառումներով</w:t>
      </w:r>
      <w:r w:rsidR="004A11C5" w:rsidRPr="00B212DE">
        <w:rPr>
          <w:rFonts w:ascii="GHEA Grapalat" w:hAnsi="GHEA Grapalat"/>
          <w:sz w:val="24"/>
          <w:szCs w:val="24"/>
        </w:rPr>
        <w:t>,</w:t>
      </w:r>
    </w:p>
    <w:p w:rsidR="00891377" w:rsidRPr="00B212DE" w:rsidRDefault="004A11C5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համաձայնեցին հետ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յալի </w:t>
      </w:r>
      <w:r w:rsidR="007D59B5" w:rsidRPr="00B212DE">
        <w:rPr>
          <w:rFonts w:ascii="GHEA Grapalat" w:hAnsi="GHEA Grapalat"/>
          <w:sz w:val="24"/>
          <w:szCs w:val="24"/>
        </w:rPr>
        <w:t>մասին.</w:t>
      </w:r>
    </w:p>
    <w:p w:rsidR="00486DB9" w:rsidRDefault="00486DB9" w:rsidP="00486DB9">
      <w:pPr>
        <w:spacing w:after="160"/>
        <w:ind w:right="-1"/>
        <w:jc w:val="both"/>
        <w:rPr>
          <w:rFonts w:ascii="GHEA Grapalat" w:hAnsi="GHEA Grapalat"/>
          <w:b/>
          <w:sz w:val="24"/>
          <w:szCs w:val="24"/>
        </w:rPr>
      </w:pPr>
    </w:p>
    <w:p w:rsidR="00666A87" w:rsidRDefault="004A11C5" w:rsidP="00486DB9">
      <w:pPr>
        <w:spacing w:after="160"/>
        <w:ind w:right="-1"/>
        <w:jc w:val="both"/>
        <w:rPr>
          <w:rFonts w:ascii="GHEA Grapalat" w:hAnsi="GHEA Grapalat"/>
          <w:b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Բաժին I</w:t>
      </w:r>
    </w:p>
    <w:p w:rsidR="00DA5A2F" w:rsidRPr="00486DB9" w:rsidRDefault="00DA5A2F" w:rsidP="00486DB9">
      <w:pPr>
        <w:spacing w:after="160"/>
        <w:ind w:right="-1"/>
        <w:jc w:val="both"/>
        <w:rPr>
          <w:rFonts w:ascii="GHEA Grapalat" w:hAnsi="GHEA Grapalat"/>
          <w:b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1.</w:t>
      </w:r>
      <w:r w:rsidR="00D034A1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Ընդհանուր դրույթներ</w:t>
      </w: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Ստոր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սահմանված սկզբունքներ</w:t>
      </w:r>
      <w:r w:rsidR="003A55E0" w:rsidRPr="00B212DE">
        <w:rPr>
          <w:rFonts w:ascii="GHEA Grapalat" w:hAnsi="GHEA Grapalat"/>
          <w:sz w:val="24"/>
          <w:szCs w:val="24"/>
        </w:rPr>
        <w:t>ն</w:t>
      </w:r>
      <w:r w:rsidRPr="00B212DE">
        <w:rPr>
          <w:rFonts w:ascii="GHEA Grapalat" w:hAnsi="GHEA Grapalat"/>
          <w:sz w:val="24"/>
          <w:szCs w:val="24"/>
        </w:rPr>
        <w:t xml:space="preserve"> ընդունվ</w:t>
      </w:r>
      <w:r w:rsidR="003A55E0" w:rsidRPr="00B212DE">
        <w:rPr>
          <w:rFonts w:ascii="GHEA Grapalat" w:hAnsi="GHEA Grapalat"/>
          <w:sz w:val="24"/>
          <w:szCs w:val="24"/>
        </w:rPr>
        <w:t xml:space="preserve">ում </w:t>
      </w:r>
      <w:r w:rsidRPr="00B212DE">
        <w:rPr>
          <w:rFonts w:ascii="GHEA Grapalat" w:hAnsi="GHEA Grapalat"/>
          <w:sz w:val="24"/>
          <w:szCs w:val="24"/>
        </w:rPr>
        <w:t xml:space="preserve">են՝ </w:t>
      </w:r>
      <w:r w:rsidR="00FD3721" w:rsidRPr="00B212DE">
        <w:rPr>
          <w:rFonts w:ascii="GHEA Grapalat" w:hAnsi="GHEA Grapalat"/>
          <w:sz w:val="24"/>
          <w:szCs w:val="24"/>
        </w:rPr>
        <w:t>չսահմանափակելով</w:t>
      </w:r>
      <w:r w:rsidRPr="00B212DE">
        <w:rPr>
          <w:rFonts w:ascii="GHEA Grapalat" w:hAnsi="GHEA Grapalat"/>
          <w:sz w:val="24"/>
          <w:szCs w:val="24"/>
        </w:rPr>
        <w:t xml:space="preserve"> այն ներպետական օրեն</w:t>
      </w:r>
      <w:r w:rsidR="004E391E" w:rsidRPr="00B212DE">
        <w:rPr>
          <w:rFonts w:ascii="GHEA Grapalat" w:hAnsi="GHEA Grapalat"/>
          <w:sz w:val="24"/>
          <w:szCs w:val="24"/>
        </w:rPr>
        <w:t>քները</w:t>
      </w:r>
      <w:r w:rsidR="004B09DE" w:rsidRPr="00B212DE">
        <w:rPr>
          <w:rFonts w:ascii="GHEA Grapalat" w:hAnsi="GHEA Grapalat"/>
          <w:sz w:val="24"/>
          <w:szCs w:val="24"/>
        </w:rPr>
        <w:t>,</w:t>
      </w:r>
      <w:r w:rsidRPr="00B212DE">
        <w:rPr>
          <w:rFonts w:ascii="GHEA Grapalat" w:hAnsi="GHEA Grapalat"/>
          <w:sz w:val="24"/>
          <w:szCs w:val="24"/>
        </w:rPr>
        <w:t xml:space="preserve"> կանոնակարգերն ու միջազգային պայմանագրերը, որոնցով ճանաչվում է պաշտոնական փաստաթղթերի </w:t>
      </w:r>
      <w:r w:rsidR="00EF3172" w:rsidRPr="00B212DE">
        <w:rPr>
          <w:rFonts w:ascii="GHEA Grapalat" w:hAnsi="GHEA Grapalat"/>
          <w:sz w:val="24"/>
          <w:szCs w:val="24"/>
        </w:rPr>
        <w:t>մատչ</w:t>
      </w:r>
      <w:r w:rsidRPr="00B212DE">
        <w:rPr>
          <w:rFonts w:ascii="GHEA Grapalat" w:hAnsi="GHEA Grapalat"/>
          <w:sz w:val="24"/>
          <w:szCs w:val="24"/>
        </w:rPr>
        <w:t>ելիության ավելի լայն իրավունք: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Սույն Կոնվենցիայի նպատակներով՝</w:t>
      </w:r>
      <w:r w:rsidR="00316A88" w:rsidRPr="00B212DE">
        <w:rPr>
          <w:rFonts w:ascii="GHEA Grapalat" w:hAnsi="GHEA Grapalat"/>
          <w:sz w:val="24"/>
          <w:szCs w:val="24"/>
        </w:rPr>
        <w:t xml:space="preserve"> </w:t>
      </w:r>
    </w:p>
    <w:p w:rsidR="00891377" w:rsidRPr="00B212DE" w:rsidRDefault="004A11C5" w:rsidP="00486DB9">
      <w:pPr>
        <w:tabs>
          <w:tab w:val="left" w:pos="1134"/>
          <w:tab w:val="left" w:pos="1701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ա.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i)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="006B0C29" w:rsidRPr="00B212DE">
        <w:rPr>
          <w:rFonts w:ascii="GHEA Grapalat" w:hAnsi="GHEA Grapalat"/>
          <w:sz w:val="24"/>
          <w:szCs w:val="24"/>
        </w:rPr>
        <w:t>«</w:t>
      </w:r>
      <w:r w:rsidR="009B21D6" w:rsidRPr="00B212DE">
        <w:rPr>
          <w:rFonts w:ascii="GHEA Grapalat" w:hAnsi="GHEA Grapalat"/>
          <w:sz w:val="24"/>
          <w:szCs w:val="24"/>
        </w:rPr>
        <w:t>պետական մարմին</w:t>
      </w:r>
      <w:r w:rsidR="006B0C29" w:rsidRPr="00B212DE">
        <w:rPr>
          <w:rFonts w:ascii="GHEA Grapalat" w:hAnsi="GHEA Grapalat"/>
          <w:sz w:val="24"/>
          <w:szCs w:val="24"/>
        </w:rPr>
        <w:t>ներ» նշանակում է</w:t>
      </w:r>
      <w:r w:rsidRPr="00B212DE">
        <w:rPr>
          <w:rFonts w:ascii="GHEA Grapalat" w:hAnsi="GHEA Grapalat"/>
          <w:sz w:val="24"/>
          <w:szCs w:val="24"/>
        </w:rPr>
        <w:t xml:space="preserve">՝ </w:t>
      </w:r>
    </w:p>
    <w:p w:rsidR="00891377" w:rsidRPr="00B212DE" w:rsidRDefault="00201C3D" w:rsidP="00486DB9">
      <w:pPr>
        <w:tabs>
          <w:tab w:val="left" w:pos="2268"/>
        </w:tabs>
        <w:spacing w:after="160"/>
        <w:ind w:left="2268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lastRenderedPageBreak/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կառավարություն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վարչակազմ՝ ազգային, տարածաշրջանային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տեղական մակարդակում</w:t>
      </w:r>
      <w:r w:rsidR="0015281E" w:rsidRPr="00B212DE">
        <w:rPr>
          <w:rFonts w:ascii="GHEA Grapalat" w:hAnsi="GHEA Grapalat"/>
          <w:sz w:val="24"/>
          <w:szCs w:val="24"/>
        </w:rPr>
        <w:t>.</w:t>
      </w:r>
    </w:p>
    <w:p w:rsidR="00891377" w:rsidRPr="00B212DE" w:rsidRDefault="00201C3D" w:rsidP="00486DB9">
      <w:pPr>
        <w:tabs>
          <w:tab w:val="left" w:pos="2268"/>
        </w:tabs>
        <w:spacing w:after="160"/>
        <w:ind w:left="2268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օրենսդրական մարմիններ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դատական մարմիններ</w:t>
      </w:r>
      <w:r w:rsidR="00A55FD6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այնքանով, որքանով դրանք իրականաց</w:t>
      </w:r>
      <w:r w:rsidR="005D29DB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>ում են վարչական գործառույթներ՝ ազգային օրենք</w:t>
      </w:r>
      <w:r w:rsidR="0014553B" w:rsidRPr="00B212DE">
        <w:rPr>
          <w:rFonts w:ascii="GHEA Grapalat" w:hAnsi="GHEA Grapalat"/>
          <w:sz w:val="24"/>
          <w:szCs w:val="24"/>
        </w:rPr>
        <w:t>ներ</w:t>
      </w:r>
      <w:r w:rsidR="004A11C5" w:rsidRPr="00B212DE">
        <w:rPr>
          <w:rFonts w:ascii="GHEA Grapalat" w:hAnsi="GHEA Grapalat"/>
          <w:sz w:val="24"/>
          <w:szCs w:val="24"/>
        </w:rPr>
        <w:t>ի համաձայն</w:t>
      </w:r>
      <w:r w:rsidR="00497AB8" w:rsidRPr="00B212DE">
        <w:rPr>
          <w:rFonts w:ascii="GHEA Grapalat" w:hAnsi="GHEA Grapalat"/>
          <w:sz w:val="24"/>
          <w:szCs w:val="24"/>
        </w:rPr>
        <w:t>.</w:t>
      </w:r>
    </w:p>
    <w:p w:rsidR="00891377" w:rsidRPr="00B212DE" w:rsidRDefault="00201C3D" w:rsidP="00486DB9">
      <w:pPr>
        <w:tabs>
          <w:tab w:val="left" w:pos="2268"/>
        </w:tabs>
        <w:spacing w:after="160"/>
        <w:ind w:left="2268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ֆիզիկական կամ իրավաբանական անձինք</w:t>
      </w:r>
      <w:r w:rsidR="00A55FD6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այնքանով, որքանով դրանք իրականացնում են վարչական լիազորություններ:</w:t>
      </w:r>
    </w:p>
    <w:p w:rsidR="00891377" w:rsidRPr="00B212DE" w:rsidRDefault="004A11C5" w:rsidP="00486DB9">
      <w:pPr>
        <w:tabs>
          <w:tab w:val="left" w:pos="1701"/>
        </w:tabs>
        <w:spacing w:after="160"/>
        <w:ind w:left="1701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ii)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Յուրաքանչյուր Կողմ ստորագրման պահին կամ վավերացման, ընդունման, հաստատման կամ միանալու </w:t>
      </w:r>
      <w:r w:rsidR="001D189A" w:rsidRPr="00B212DE">
        <w:rPr>
          <w:rFonts w:ascii="GHEA Grapalat" w:hAnsi="GHEA Grapalat"/>
          <w:sz w:val="24"/>
          <w:szCs w:val="24"/>
        </w:rPr>
        <w:t xml:space="preserve">մասին </w:t>
      </w:r>
      <w:r w:rsidRPr="00B212DE">
        <w:rPr>
          <w:rFonts w:ascii="GHEA Grapalat" w:hAnsi="GHEA Grapalat"/>
          <w:sz w:val="24"/>
          <w:szCs w:val="24"/>
        </w:rPr>
        <w:t xml:space="preserve">փաստաթուղթն ի պահ </w:t>
      </w:r>
      <w:r w:rsidR="00963081" w:rsidRPr="00B212DE">
        <w:rPr>
          <w:rFonts w:ascii="GHEA Grapalat" w:hAnsi="GHEA Grapalat"/>
          <w:sz w:val="24"/>
          <w:szCs w:val="24"/>
        </w:rPr>
        <w:t xml:space="preserve">հանձնելու </w:t>
      </w:r>
      <w:r w:rsidRPr="00B212DE">
        <w:rPr>
          <w:rFonts w:ascii="GHEA Grapalat" w:hAnsi="GHEA Grapalat"/>
          <w:sz w:val="24"/>
          <w:szCs w:val="24"/>
        </w:rPr>
        <w:t xml:space="preserve">ժամանակ կարող է Եվրոպայի խորհրդի </w:t>
      </w:r>
      <w:r w:rsidR="00CE4E9E" w:rsidRPr="00B212DE">
        <w:rPr>
          <w:rFonts w:ascii="GHEA Grapalat" w:hAnsi="GHEA Grapalat"/>
          <w:sz w:val="24"/>
          <w:szCs w:val="24"/>
        </w:rPr>
        <w:t>գ</w:t>
      </w:r>
      <w:r w:rsidRPr="00B212DE">
        <w:rPr>
          <w:rFonts w:ascii="GHEA Grapalat" w:hAnsi="GHEA Grapalat"/>
          <w:sz w:val="24"/>
          <w:szCs w:val="24"/>
        </w:rPr>
        <w:t xml:space="preserve">լխավոր քարտուղարին </w:t>
      </w:r>
      <w:r w:rsidR="00B11189" w:rsidRPr="00B212DE">
        <w:rPr>
          <w:rFonts w:ascii="GHEA Grapalat" w:hAnsi="GHEA Grapalat"/>
          <w:sz w:val="24"/>
          <w:szCs w:val="24"/>
        </w:rPr>
        <w:t xml:space="preserve">ուղղված </w:t>
      </w:r>
      <w:r w:rsidRPr="00B212DE">
        <w:rPr>
          <w:rFonts w:ascii="GHEA Grapalat" w:hAnsi="GHEA Grapalat"/>
          <w:sz w:val="24"/>
          <w:szCs w:val="24"/>
        </w:rPr>
        <w:t>հայտարարությամբ հաղորդել, որ «պետական մարմիններ» սահմանումը նա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ներառում է հետ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յալներից մեկը կամ </w:t>
      </w:r>
      <w:r w:rsidR="008738AB" w:rsidRPr="00B212DE">
        <w:rPr>
          <w:rFonts w:ascii="GHEA Grapalat" w:hAnsi="GHEA Grapalat"/>
          <w:sz w:val="24"/>
          <w:szCs w:val="24"/>
        </w:rPr>
        <w:t>մի քանիսը</w:t>
      </w:r>
      <w:r w:rsidR="00497AB8" w:rsidRPr="00B212DE">
        <w:rPr>
          <w:rFonts w:ascii="GHEA Grapalat" w:hAnsi="GHEA Grapalat"/>
          <w:sz w:val="24"/>
          <w:szCs w:val="24"/>
        </w:rPr>
        <w:t>.</w:t>
      </w:r>
    </w:p>
    <w:p w:rsidR="007F6398" w:rsidRPr="00B212DE" w:rsidRDefault="00201C3D" w:rsidP="00486DB9">
      <w:pPr>
        <w:tabs>
          <w:tab w:val="left" w:pos="2268"/>
        </w:tabs>
        <w:spacing w:after="160"/>
        <w:ind w:left="2268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օրենսդ</w:t>
      </w:r>
      <w:r w:rsidR="00586111" w:rsidRPr="00B212DE">
        <w:rPr>
          <w:rFonts w:ascii="GHEA Grapalat" w:hAnsi="GHEA Grapalat"/>
          <w:sz w:val="24"/>
          <w:szCs w:val="24"/>
        </w:rPr>
        <w:t>ի</w:t>
      </w:r>
      <w:r w:rsidR="004A11C5" w:rsidRPr="00B212DE">
        <w:rPr>
          <w:rFonts w:ascii="GHEA Grapalat" w:hAnsi="GHEA Grapalat"/>
          <w:sz w:val="24"/>
          <w:szCs w:val="24"/>
        </w:rPr>
        <w:t>ր մարմիններ</w:t>
      </w:r>
      <w:r w:rsidR="00196ABB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դրանց այլ գործունեության</w:t>
      </w:r>
      <w:r w:rsidR="00DD03F3" w:rsidRPr="00B212DE">
        <w:rPr>
          <w:rFonts w:ascii="GHEA Grapalat" w:hAnsi="GHEA Grapalat"/>
          <w:sz w:val="24"/>
          <w:szCs w:val="24"/>
        </w:rPr>
        <w:t>ը վերաբերող հարցերով</w:t>
      </w:r>
      <w:r w:rsidR="00497AB8" w:rsidRPr="00B212DE">
        <w:rPr>
          <w:rFonts w:ascii="GHEA Grapalat" w:hAnsi="GHEA Grapalat"/>
          <w:sz w:val="24"/>
          <w:szCs w:val="24"/>
        </w:rPr>
        <w:t>.</w:t>
      </w:r>
      <w:r w:rsidR="00226D43" w:rsidRPr="00B212DE">
        <w:rPr>
          <w:rFonts w:ascii="GHEA Grapalat" w:hAnsi="GHEA Grapalat"/>
          <w:sz w:val="24"/>
          <w:szCs w:val="24"/>
        </w:rPr>
        <w:t xml:space="preserve"> </w:t>
      </w:r>
    </w:p>
    <w:p w:rsidR="00891377" w:rsidRPr="00B212DE" w:rsidRDefault="00201C3D" w:rsidP="00486DB9">
      <w:pPr>
        <w:tabs>
          <w:tab w:val="left" w:pos="2268"/>
        </w:tabs>
        <w:spacing w:after="160"/>
        <w:ind w:left="2268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դատական մարմիններ</w:t>
      </w:r>
      <w:r w:rsidR="00497AB8" w:rsidRPr="00B212DE">
        <w:rPr>
          <w:rFonts w:ascii="GHEA Grapalat" w:hAnsi="GHEA Grapalat"/>
          <w:sz w:val="24"/>
          <w:szCs w:val="24"/>
        </w:rPr>
        <w:t>`</w:t>
      </w:r>
      <w:r w:rsidR="004A11C5" w:rsidRPr="00B212DE">
        <w:rPr>
          <w:rFonts w:ascii="GHEA Grapalat" w:hAnsi="GHEA Grapalat"/>
          <w:sz w:val="24"/>
          <w:szCs w:val="24"/>
        </w:rPr>
        <w:t xml:space="preserve"> դրանց այլ գործունեության</w:t>
      </w:r>
      <w:r w:rsidR="007F6398" w:rsidRPr="00B212DE">
        <w:rPr>
          <w:rFonts w:ascii="GHEA Grapalat" w:hAnsi="GHEA Grapalat"/>
          <w:sz w:val="24"/>
          <w:szCs w:val="24"/>
        </w:rPr>
        <w:t>ը</w:t>
      </w:r>
      <w:r w:rsidR="00497AB8" w:rsidRPr="00B212DE">
        <w:rPr>
          <w:rFonts w:ascii="GHEA Grapalat" w:hAnsi="GHEA Grapalat"/>
          <w:sz w:val="24"/>
          <w:szCs w:val="24"/>
        </w:rPr>
        <w:t xml:space="preserve"> </w:t>
      </w:r>
      <w:r w:rsidR="007F6398" w:rsidRPr="00B212DE">
        <w:rPr>
          <w:rFonts w:ascii="GHEA Grapalat" w:hAnsi="GHEA Grapalat"/>
          <w:sz w:val="24"/>
          <w:szCs w:val="24"/>
        </w:rPr>
        <w:t>վերաբերող հարցերով</w:t>
      </w:r>
      <w:r w:rsidR="00497AB8" w:rsidRPr="00B212DE">
        <w:rPr>
          <w:rFonts w:ascii="GHEA Grapalat" w:hAnsi="GHEA Grapalat"/>
          <w:sz w:val="24"/>
          <w:szCs w:val="24"/>
        </w:rPr>
        <w:t>.</w:t>
      </w:r>
    </w:p>
    <w:p w:rsidR="00891377" w:rsidRPr="00B212DE" w:rsidRDefault="00201C3D" w:rsidP="00486DB9">
      <w:pPr>
        <w:tabs>
          <w:tab w:val="left" w:pos="2268"/>
        </w:tabs>
        <w:spacing w:after="160"/>
        <w:ind w:left="2268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ֆիզիկական կամ իրավաբանական անձինք</w:t>
      </w:r>
      <w:r w:rsidR="00226D43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այնքանով</w:t>
      </w:r>
      <w:r w:rsidR="000C0531" w:rsidRPr="00B212DE">
        <w:rPr>
          <w:rFonts w:ascii="GHEA Grapalat" w:hAnsi="GHEA Grapalat"/>
          <w:sz w:val="24"/>
          <w:szCs w:val="24"/>
        </w:rPr>
        <w:t>,</w:t>
      </w:r>
      <w:r w:rsidR="004A11C5" w:rsidRPr="00B212DE">
        <w:rPr>
          <w:rFonts w:ascii="GHEA Grapalat" w:hAnsi="GHEA Grapalat"/>
          <w:sz w:val="24"/>
          <w:szCs w:val="24"/>
        </w:rPr>
        <w:t xml:space="preserve"> որքանով դրանք </w:t>
      </w:r>
      <w:r w:rsidR="00362EDA" w:rsidRPr="00B212DE">
        <w:rPr>
          <w:rFonts w:ascii="GHEA Grapalat" w:hAnsi="GHEA Grapalat"/>
          <w:sz w:val="24"/>
          <w:szCs w:val="24"/>
        </w:rPr>
        <w:t xml:space="preserve">ազգային օրենսդրությանը համապատասխան </w:t>
      </w:r>
      <w:r w:rsidR="004A11C5" w:rsidRPr="00B212DE">
        <w:rPr>
          <w:rFonts w:ascii="GHEA Grapalat" w:hAnsi="GHEA Grapalat"/>
          <w:sz w:val="24"/>
          <w:szCs w:val="24"/>
        </w:rPr>
        <w:t xml:space="preserve">իրականացնում են հանրային գործառույթներ կամ </w:t>
      </w:r>
      <w:r w:rsidR="004E081F" w:rsidRPr="00B212DE">
        <w:rPr>
          <w:rFonts w:ascii="GHEA Grapalat" w:hAnsi="GHEA Grapalat"/>
          <w:sz w:val="24"/>
          <w:szCs w:val="24"/>
        </w:rPr>
        <w:t>հանրային ֆինանսական միջոցների հետ</w:t>
      </w:r>
      <w:r w:rsidR="00362EDA" w:rsidRPr="00B212DE">
        <w:rPr>
          <w:rFonts w:ascii="GHEA Grapalat" w:hAnsi="GHEA Grapalat"/>
          <w:sz w:val="24"/>
          <w:szCs w:val="24"/>
        </w:rPr>
        <w:t xml:space="preserve"> կապված</w:t>
      </w:r>
      <w:r w:rsidR="004E081F" w:rsidRPr="00B212DE" w:rsidDel="004E081F">
        <w:rPr>
          <w:rFonts w:ascii="GHEA Grapalat" w:hAnsi="GHEA Grapalat"/>
          <w:sz w:val="24"/>
          <w:szCs w:val="24"/>
        </w:rPr>
        <w:t xml:space="preserve"> </w:t>
      </w:r>
      <w:r w:rsidR="004E081F" w:rsidRPr="00B212DE">
        <w:rPr>
          <w:rFonts w:ascii="GHEA Grapalat" w:hAnsi="GHEA Grapalat"/>
          <w:sz w:val="24"/>
          <w:szCs w:val="24"/>
        </w:rPr>
        <w:t>գործառնություններ</w:t>
      </w:r>
      <w:r w:rsidR="00CE4E9E" w:rsidRPr="00B212DE">
        <w:rPr>
          <w:rFonts w:ascii="GHEA Grapalat" w:hAnsi="GHEA Grapalat"/>
          <w:sz w:val="24"/>
          <w:szCs w:val="24"/>
        </w:rPr>
        <w:t>.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բ.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="006B0C29" w:rsidRPr="00B212DE">
        <w:rPr>
          <w:rFonts w:ascii="GHEA Grapalat" w:hAnsi="GHEA Grapalat"/>
          <w:sz w:val="24"/>
          <w:szCs w:val="24"/>
        </w:rPr>
        <w:t>«</w:t>
      </w:r>
      <w:r w:rsidR="009B21D6" w:rsidRPr="00B212DE">
        <w:rPr>
          <w:rFonts w:ascii="GHEA Grapalat" w:hAnsi="GHEA Grapalat"/>
          <w:sz w:val="24"/>
          <w:szCs w:val="24"/>
        </w:rPr>
        <w:t>պաշտոնական փաստաթղթեր</w:t>
      </w:r>
      <w:r w:rsidR="006B0C29" w:rsidRPr="00B212DE">
        <w:rPr>
          <w:rFonts w:ascii="GHEA Grapalat" w:hAnsi="GHEA Grapalat"/>
          <w:sz w:val="24"/>
          <w:szCs w:val="24"/>
        </w:rPr>
        <w:t>»</w:t>
      </w:r>
      <w:r w:rsidR="006B0C29" w:rsidRPr="00B212DE">
        <w:rPr>
          <w:rFonts w:ascii="GHEA Grapalat" w:hAnsi="GHEA Grapalat"/>
          <w:b/>
          <w:sz w:val="24"/>
          <w:szCs w:val="24"/>
        </w:rPr>
        <w:t xml:space="preserve"> </w:t>
      </w:r>
      <w:r w:rsidR="006B0C29" w:rsidRPr="00B212DE">
        <w:rPr>
          <w:rFonts w:ascii="GHEA Grapalat" w:hAnsi="GHEA Grapalat"/>
          <w:sz w:val="24"/>
          <w:szCs w:val="24"/>
        </w:rPr>
        <w:t>նշանակում է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E47AAA" w:rsidRPr="00B212DE">
        <w:rPr>
          <w:rFonts w:ascii="GHEA Grapalat" w:hAnsi="GHEA Grapalat"/>
          <w:sz w:val="24"/>
          <w:szCs w:val="24"/>
        </w:rPr>
        <w:t>որ</w:t>
      </w:r>
      <w:r w:rsidR="00B212DE">
        <w:rPr>
          <w:rFonts w:ascii="GHEA Grapalat" w:hAnsi="GHEA Grapalat"/>
          <w:sz w:val="24"/>
          <w:szCs w:val="24"/>
        </w:rPr>
        <w:t>եւ</w:t>
      </w:r>
      <w:r w:rsidR="00E47AAA" w:rsidRPr="00B212DE">
        <w:rPr>
          <w:rFonts w:ascii="GHEA Grapalat" w:hAnsi="GHEA Grapalat"/>
          <w:sz w:val="24"/>
          <w:szCs w:val="24"/>
        </w:rPr>
        <w:t>է</w:t>
      </w:r>
      <w:r w:rsidR="00981D89" w:rsidRPr="00B212DE">
        <w:rPr>
          <w:rFonts w:ascii="GHEA Grapalat" w:hAnsi="GHEA Grapalat"/>
          <w:sz w:val="24"/>
          <w:szCs w:val="24"/>
        </w:rPr>
        <w:t xml:space="preserve"> </w:t>
      </w:r>
      <w:r w:rsidR="00F50C31" w:rsidRPr="00B212DE">
        <w:rPr>
          <w:rFonts w:ascii="GHEA Grapalat" w:hAnsi="GHEA Grapalat"/>
          <w:sz w:val="24"/>
          <w:szCs w:val="24"/>
        </w:rPr>
        <w:t>ձ</w:t>
      </w:r>
      <w:r w:rsidR="00B212DE">
        <w:rPr>
          <w:rFonts w:ascii="GHEA Grapalat" w:hAnsi="GHEA Grapalat"/>
          <w:sz w:val="24"/>
          <w:szCs w:val="24"/>
        </w:rPr>
        <w:t>եւ</w:t>
      </w:r>
      <w:r w:rsidR="00F50C31" w:rsidRPr="00B212DE">
        <w:rPr>
          <w:rFonts w:ascii="GHEA Grapalat" w:hAnsi="GHEA Grapalat"/>
          <w:sz w:val="24"/>
          <w:szCs w:val="24"/>
        </w:rPr>
        <w:t>ով</w:t>
      </w:r>
      <w:r w:rsidR="00981D89" w:rsidRPr="00B212DE">
        <w:rPr>
          <w:rFonts w:ascii="GHEA Grapalat" w:hAnsi="GHEA Grapalat"/>
          <w:sz w:val="24"/>
          <w:szCs w:val="24"/>
        </w:rPr>
        <w:t xml:space="preserve"> գրառված տեղեկություն, որը </w:t>
      </w:r>
      <w:r w:rsidRPr="00B212DE">
        <w:rPr>
          <w:rFonts w:ascii="GHEA Grapalat" w:hAnsi="GHEA Grapalat"/>
          <w:sz w:val="24"/>
          <w:szCs w:val="24"/>
        </w:rPr>
        <w:t>կազմվ</w:t>
      </w:r>
      <w:r w:rsidR="00981D89" w:rsidRPr="00B212DE">
        <w:rPr>
          <w:rFonts w:ascii="GHEA Grapalat" w:hAnsi="GHEA Grapalat"/>
          <w:sz w:val="24"/>
          <w:szCs w:val="24"/>
        </w:rPr>
        <w:t>ում</w:t>
      </w:r>
      <w:r w:rsidR="00EB0C37" w:rsidRPr="00B212DE">
        <w:rPr>
          <w:rFonts w:ascii="GHEA Grapalat" w:hAnsi="GHEA Grapalat"/>
          <w:sz w:val="24"/>
          <w:szCs w:val="24"/>
        </w:rPr>
        <w:t xml:space="preserve"> կամ</w:t>
      </w:r>
      <w:r w:rsidRPr="00B212DE">
        <w:rPr>
          <w:rFonts w:ascii="GHEA Grapalat" w:hAnsi="GHEA Grapalat"/>
          <w:sz w:val="24"/>
          <w:szCs w:val="24"/>
        </w:rPr>
        <w:t xml:space="preserve"> ստացվ</w:t>
      </w:r>
      <w:r w:rsidR="00981D89" w:rsidRPr="00B212DE">
        <w:rPr>
          <w:rFonts w:ascii="GHEA Grapalat" w:hAnsi="GHEA Grapalat"/>
          <w:sz w:val="24"/>
          <w:szCs w:val="24"/>
        </w:rPr>
        <w:t>ում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տնօրինվո</w:t>
      </w:r>
      <w:r w:rsidR="00981D89" w:rsidRPr="00B212DE">
        <w:rPr>
          <w:rFonts w:ascii="GHEA Grapalat" w:hAnsi="GHEA Grapalat"/>
          <w:sz w:val="24"/>
          <w:szCs w:val="24"/>
        </w:rPr>
        <w:t>ւմ է պետական մարմինների կողմից</w:t>
      </w:r>
      <w:r w:rsidRPr="00B212DE">
        <w:rPr>
          <w:rFonts w:ascii="GHEA Grapalat" w:hAnsi="GHEA Grapalat"/>
          <w:sz w:val="24"/>
          <w:szCs w:val="24"/>
        </w:rPr>
        <w:t xml:space="preserve">: </w:t>
      </w:r>
    </w:p>
    <w:p w:rsidR="00891377" w:rsidRPr="00B212DE" w:rsidRDefault="00891377" w:rsidP="00486DB9">
      <w:pPr>
        <w:spacing w:after="160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2.</w:t>
      </w:r>
      <w:r w:rsidR="005E39DA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 xml:space="preserve">Պաշտոնական փաստաթղթերի </w:t>
      </w:r>
      <w:r w:rsidR="00E05579" w:rsidRPr="00B212DE">
        <w:rPr>
          <w:rFonts w:ascii="GHEA Grapalat" w:hAnsi="GHEA Grapalat"/>
          <w:b/>
          <w:sz w:val="24"/>
          <w:szCs w:val="24"/>
        </w:rPr>
        <w:t>մատչ</w:t>
      </w:r>
      <w:r w:rsidRPr="00B212DE">
        <w:rPr>
          <w:rFonts w:ascii="GHEA Grapalat" w:hAnsi="GHEA Grapalat"/>
          <w:b/>
          <w:sz w:val="24"/>
          <w:szCs w:val="24"/>
        </w:rPr>
        <w:t>ելիության իրավունքը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Կողմ</w:t>
      </w:r>
      <w:r w:rsidR="00523463" w:rsidRPr="00B212DE">
        <w:rPr>
          <w:rFonts w:ascii="GHEA Grapalat" w:hAnsi="GHEA Grapalat"/>
          <w:sz w:val="24"/>
          <w:szCs w:val="24"/>
        </w:rPr>
        <w:t>երից յուրաքանչյուրը</w:t>
      </w:r>
      <w:r w:rsidR="004A11C5" w:rsidRPr="00B212DE">
        <w:rPr>
          <w:rFonts w:ascii="GHEA Grapalat" w:hAnsi="GHEA Grapalat"/>
          <w:sz w:val="24"/>
          <w:szCs w:val="24"/>
        </w:rPr>
        <w:t xml:space="preserve"> երաշխավորում է </w:t>
      </w:r>
      <w:r w:rsidR="00EF6FD6" w:rsidRPr="00B212DE">
        <w:rPr>
          <w:rFonts w:ascii="GHEA Grapalat" w:hAnsi="GHEA Grapalat"/>
          <w:sz w:val="24"/>
          <w:szCs w:val="24"/>
        </w:rPr>
        <w:t>յուրաքանչյուր</w:t>
      </w:r>
      <w:r w:rsidR="00676635" w:rsidRPr="00B212DE">
        <w:rPr>
          <w:rFonts w:ascii="GHEA Grapalat" w:hAnsi="GHEA Grapalat"/>
          <w:sz w:val="24"/>
          <w:szCs w:val="24"/>
        </w:rPr>
        <w:t xml:space="preserve"> անձ</w:t>
      </w:r>
      <w:r w:rsidR="00EF6FD6" w:rsidRPr="00B212DE">
        <w:rPr>
          <w:rFonts w:ascii="GHEA Grapalat" w:hAnsi="GHEA Grapalat"/>
          <w:sz w:val="24"/>
          <w:szCs w:val="24"/>
        </w:rPr>
        <w:t>ի</w:t>
      </w:r>
      <w:r w:rsidR="00676635" w:rsidRPr="00B212DE">
        <w:rPr>
          <w:rFonts w:ascii="GHEA Grapalat" w:hAnsi="GHEA Grapalat"/>
          <w:sz w:val="24"/>
          <w:szCs w:val="24"/>
        </w:rPr>
        <w:t xml:space="preserve">՝ </w:t>
      </w:r>
      <w:r w:rsidR="008F616F" w:rsidRPr="00B212DE">
        <w:rPr>
          <w:rFonts w:ascii="GHEA Grapalat" w:hAnsi="GHEA Grapalat"/>
          <w:sz w:val="24"/>
          <w:szCs w:val="24"/>
        </w:rPr>
        <w:t xml:space="preserve">ներկայացված </w:t>
      </w:r>
      <w:r w:rsidR="00925718" w:rsidRPr="00B212DE">
        <w:rPr>
          <w:rFonts w:ascii="GHEA Grapalat" w:hAnsi="GHEA Grapalat"/>
          <w:sz w:val="24"/>
          <w:szCs w:val="24"/>
        </w:rPr>
        <w:t>հարցման հիման վրա, առանց որ</w:t>
      </w:r>
      <w:r w:rsidR="00B212DE">
        <w:rPr>
          <w:rFonts w:ascii="GHEA Grapalat" w:hAnsi="GHEA Grapalat"/>
          <w:sz w:val="24"/>
          <w:szCs w:val="24"/>
        </w:rPr>
        <w:t>եւ</w:t>
      </w:r>
      <w:r w:rsidR="00925718" w:rsidRPr="00B212DE">
        <w:rPr>
          <w:rFonts w:ascii="GHEA Grapalat" w:hAnsi="GHEA Grapalat"/>
          <w:sz w:val="24"/>
          <w:szCs w:val="24"/>
        </w:rPr>
        <w:t>է խտրականության</w:t>
      </w:r>
      <w:r w:rsidR="00CE4E9E" w:rsidRPr="00B212DE">
        <w:rPr>
          <w:rFonts w:ascii="GHEA Grapalat" w:hAnsi="GHEA Grapalat"/>
          <w:sz w:val="24"/>
          <w:szCs w:val="24"/>
        </w:rPr>
        <w:t>,</w:t>
      </w:r>
      <w:r w:rsidR="00925718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պետական մարմինների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տնօրին</w:t>
      </w:r>
      <w:r w:rsidR="00BF5159" w:rsidRPr="00B212DE">
        <w:rPr>
          <w:rFonts w:ascii="GHEA Grapalat" w:hAnsi="GHEA Grapalat"/>
          <w:sz w:val="24"/>
          <w:szCs w:val="24"/>
        </w:rPr>
        <w:t>ության տակ գտն</w:t>
      </w:r>
      <w:r w:rsidR="004A11C5" w:rsidRPr="00B212DE">
        <w:rPr>
          <w:rFonts w:ascii="GHEA Grapalat" w:hAnsi="GHEA Grapalat"/>
          <w:sz w:val="24"/>
          <w:szCs w:val="24"/>
        </w:rPr>
        <w:t>վող փաստաթղթերի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925718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</w:t>
      </w:r>
      <w:r w:rsidR="006E39B7" w:rsidRPr="00B212DE">
        <w:rPr>
          <w:rFonts w:ascii="GHEA Grapalat" w:hAnsi="GHEA Grapalat"/>
          <w:sz w:val="24"/>
          <w:szCs w:val="24"/>
        </w:rPr>
        <w:t>ա</w:t>
      </w:r>
      <w:r w:rsidR="004A11C5" w:rsidRPr="00B212DE">
        <w:rPr>
          <w:rFonts w:ascii="GHEA Grapalat" w:hAnsi="GHEA Grapalat"/>
          <w:sz w:val="24"/>
          <w:szCs w:val="24"/>
        </w:rPr>
        <w:t>ն իրավունքը: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lastRenderedPageBreak/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Կողմ</w:t>
      </w:r>
      <w:r w:rsidR="005C460F" w:rsidRPr="00B212DE">
        <w:rPr>
          <w:rFonts w:ascii="GHEA Grapalat" w:hAnsi="GHEA Grapalat"/>
          <w:sz w:val="24"/>
          <w:szCs w:val="24"/>
        </w:rPr>
        <w:t>երից յուրաքանչյուրն</w:t>
      </w:r>
      <w:r w:rsidR="004A11C5" w:rsidRPr="00B212DE">
        <w:rPr>
          <w:rFonts w:ascii="GHEA Grapalat" w:hAnsi="GHEA Grapalat"/>
          <w:sz w:val="24"/>
          <w:szCs w:val="24"/>
        </w:rPr>
        <w:t xml:space="preserve"> իր ներպետական օրենսդրության շրջանակներում</w:t>
      </w:r>
      <w:r w:rsidR="00CB5FEE" w:rsidRPr="00B212DE">
        <w:rPr>
          <w:rFonts w:ascii="GHEA Grapalat" w:hAnsi="GHEA Grapalat"/>
          <w:sz w:val="24"/>
          <w:szCs w:val="24"/>
        </w:rPr>
        <w:t xml:space="preserve"> </w:t>
      </w:r>
      <w:r w:rsidR="003D6E22" w:rsidRPr="00B212DE">
        <w:rPr>
          <w:rFonts w:ascii="GHEA Grapalat" w:hAnsi="GHEA Grapalat"/>
          <w:sz w:val="24"/>
          <w:szCs w:val="24"/>
        </w:rPr>
        <w:t xml:space="preserve">ձեռնարկում է անհրաժեշտ միջոցներ՝ </w:t>
      </w:r>
      <w:r w:rsidR="004A11C5" w:rsidRPr="00B212DE">
        <w:rPr>
          <w:rFonts w:ascii="GHEA Grapalat" w:hAnsi="GHEA Grapalat"/>
          <w:sz w:val="24"/>
          <w:szCs w:val="24"/>
        </w:rPr>
        <w:t xml:space="preserve">պաշտոնական փաստաթղթերի </w:t>
      </w:r>
      <w:r w:rsidR="00274AFD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 xml:space="preserve">ելիության վերաբերյալ </w:t>
      </w:r>
      <w:r w:rsidR="00274C14" w:rsidRPr="00B212DE">
        <w:rPr>
          <w:rFonts w:ascii="GHEA Grapalat" w:hAnsi="GHEA Grapalat"/>
          <w:sz w:val="24"/>
          <w:szCs w:val="24"/>
        </w:rPr>
        <w:t xml:space="preserve">սույն Կոնվենցիայով սահմանված </w:t>
      </w:r>
      <w:r w:rsidR="004A11C5" w:rsidRPr="00B212DE">
        <w:rPr>
          <w:rFonts w:ascii="GHEA Grapalat" w:hAnsi="GHEA Grapalat"/>
          <w:sz w:val="24"/>
          <w:szCs w:val="24"/>
        </w:rPr>
        <w:t xml:space="preserve">դրույթներն ուժի մեջ դնելու </w:t>
      </w:r>
      <w:r w:rsidR="00EB6767" w:rsidRPr="00B212DE">
        <w:rPr>
          <w:rFonts w:ascii="GHEA Grapalat" w:hAnsi="GHEA Grapalat"/>
          <w:sz w:val="24"/>
          <w:szCs w:val="24"/>
        </w:rPr>
        <w:t>նպատակով</w:t>
      </w:r>
      <w:r w:rsidR="004A11C5" w:rsidRPr="00B212DE">
        <w:rPr>
          <w:rFonts w:ascii="GHEA Grapalat" w:hAnsi="GHEA Grapalat"/>
          <w:sz w:val="24"/>
          <w:szCs w:val="24"/>
        </w:rPr>
        <w:t>:</w:t>
      </w:r>
    </w:p>
    <w:p w:rsidR="005E39DA" w:rsidRPr="00486DB9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Այ</w:t>
      </w:r>
      <w:r w:rsidR="00274C14" w:rsidRPr="00B212DE">
        <w:rPr>
          <w:rFonts w:ascii="GHEA Grapalat" w:hAnsi="GHEA Grapalat"/>
          <w:sz w:val="24"/>
          <w:szCs w:val="24"/>
        </w:rPr>
        <w:t>դ</w:t>
      </w:r>
      <w:r w:rsidR="004A11C5" w:rsidRPr="00B212DE">
        <w:rPr>
          <w:rFonts w:ascii="GHEA Grapalat" w:hAnsi="GHEA Grapalat"/>
          <w:sz w:val="24"/>
          <w:szCs w:val="24"/>
        </w:rPr>
        <w:t xml:space="preserve"> միջոցներ</w:t>
      </w:r>
      <w:r w:rsidR="00271425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6B2A7B" w:rsidRPr="00B212DE">
        <w:rPr>
          <w:rFonts w:ascii="GHEA Grapalat" w:hAnsi="GHEA Grapalat"/>
          <w:sz w:val="24"/>
          <w:szCs w:val="24"/>
        </w:rPr>
        <w:t xml:space="preserve">պետք է </w:t>
      </w:r>
      <w:r w:rsidR="004A11C5" w:rsidRPr="00B212DE">
        <w:rPr>
          <w:rFonts w:ascii="GHEA Grapalat" w:hAnsi="GHEA Grapalat"/>
          <w:sz w:val="24"/>
          <w:szCs w:val="24"/>
        </w:rPr>
        <w:t xml:space="preserve">ձեռնարկվեն </w:t>
      </w:r>
      <w:r w:rsidR="00271425" w:rsidRPr="00B212DE">
        <w:rPr>
          <w:rFonts w:ascii="GHEA Grapalat" w:hAnsi="GHEA Grapalat"/>
          <w:sz w:val="24"/>
          <w:szCs w:val="24"/>
        </w:rPr>
        <w:t xml:space="preserve">ամենաուշը </w:t>
      </w:r>
      <w:r w:rsidR="004A11C5" w:rsidRPr="00B212DE">
        <w:rPr>
          <w:rFonts w:ascii="GHEA Grapalat" w:hAnsi="GHEA Grapalat"/>
          <w:sz w:val="24"/>
          <w:szCs w:val="24"/>
        </w:rPr>
        <w:t xml:space="preserve">տվյալ Կողմի </w:t>
      </w:r>
      <w:r w:rsidR="003C44FA" w:rsidRPr="00B212DE">
        <w:rPr>
          <w:rFonts w:ascii="GHEA Grapalat" w:hAnsi="GHEA Grapalat"/>
          <w:sz w:val="24"/>
          <w:szCs w:val="24"/>
        </w:rPr>
        <w:t xml:space="preserve">համար </w:t>
      </w:r>
      <w:r w:rsidR="009D37F2" w:rsidRPr="00B212DE">
        <w:rPr>
          <w:rFonts w:ascii="GHEA Grapalat" w:hAnsi="GHEA Grapalat"/>
          <w:sz w:val="24"/>
          <w:szCs w:val="24"/>
        </w:rPr>
        <w:t>սույն Կ</w:t>
      </w:r>
      <w:r w:rsidR="004A11C5" w:rsidRPr="00B212DE">
        <w:rPr>
          <w:rFonts w:ascii="GHEA Grapalat" w:hAnsi="GHEA Grapalat"/>
          <w:sz w:val="24"/>
          <w:szCs w:val="24"/>
        </w:rPr>
        <w:t>ոնվենցիա</w:t>
      </w:r>
      <w:r w:rsidR="00271425" w:rsidRPr="00B212DE">
        <w:rPr>
          <w:rFonts w:ascii="GHEA Grapalat" w:hAnsi="GHEA Grapalat"/>
          <w:sz w:val="24"/>
          <w:szCs w:val="24"/>
        </w:rPr>
        <w:t>յի</w:t>
      </w:r>
      <w:r w:rsidR="004A11C5" w:rsidRPr="00B212DE">
        <w:rPr>
          <w:rFonts w:ascii="GHEA Grapalat" w:hAnsi="GHEA Grapalat"/>
          <w:sz w:val="24"/>
          <w:szCs w:val="24"/>
        </w:rPr>
        <w:t xml:space="preserve"> ուժի մեջ մտնելու պահից:</w:t>
      </w:r>
    </w:p>
    <w:p w:rsidR="00666A87" w:rsidRPr="00486DB9" w:rsidRDefault="00666A87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hAnsi="GHEA Grapalat"/>
          <w:sz w:val="24"/>
          <w:szCs w:val="24"/>
        </w:rPr>
      </w:pPr>
    </w:p>
    <w:p w:rsidR="00891377" w:rsidRPr="00486DB9" w:rsidRDefault="004A11C5" w:rsidP="00486DB9">
      <w:pPr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3.</w:t>
      </w:r>
      <w:r w:rsidR="005E39DA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 xml:space="preserve">Պաշտոնական փաստաթղթերի </w:t>
      </w:r>
      <w:r w:rsidR="00C160A3" w:rsidRPr="00B212DE">
        <w:rPr>
          <w:rFonts w:ascii="GHEA Grapalat" w:hAnsi="GHEA Grapalat"/>
          <w:b/>
          <w:sz w:val="24"/>
          <w:szCs w:val="24"/>
        </w:rPr>
        <w:t>մատչ</w:t>
      </w:r>
      <w:r w:rsidRPr="00B212DE">
        <w:rPr>
          <w:rFonts w:ascii="GHEA Grapalat" w:hAnsi="GHEA Grapalat"/>
          <w:b/>
          <w:sz w:val="24"/>
          <w:szCs w:val="24"/>
        </w:rPr>
        <w:t>ելիության հնարավոր սահմանափակումները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Յուրաքանչյուր Կողմ կարող է սահմանափակել պաշտոնական փաստաթղթերի </w:t>
      </w:r>
      <w:r w:rsidR="000F749D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 xml:space="preserve">ելիության իրավունքը: Սահմանափակումները պետք է հստակ </w:t>
      </w:r>
      <w:r w:rsidR="004559F1" w:rsidRPr="00B212DE">
        <w:rPr>
          <w:rFonts w:ascii="GHEA Grapalat" w:hAnsi="GHEA Grapalat"/>
          <w:sz w:val="24"/>
          <w:szCs w:val="24"/>
        </w:rPr>
        <w:t>սահման</w:t>
      </w:r>
      <w:r w:rsidR="004A11C5" w:rsidRPr="00B212DE">
        <w:rPr>
          <w:rFonts w:ascii="GHEA Grapalat" w:hAnsi="GHEA Grapalat"/>
          <w:sz w:val="24"/>
          <w:szCs w:val="24"/>
        </w:rPr>
        <w:t>վեն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օրենքում, </w:t>
      </w:r>
      <w:r w:rsidR="00231B18" w:rsidRPr="00B212DE">
        <w:rPr>
          <w:rFonts w:ascii="GHEA Grapalat" w:hAnsi="GHEA Grapalat"/>
          <w:sz w:val="24"/>
          <w:szCs w:val="24"/>
        </w:rPr>
        <w:t xml:space="preserve">լինեն անհրաժեշտ </w:t>
      </w:r>
      <w:r w:rsidR="004A11C5" w:rsidRPr="00B212DE">
        <w:rPr>
          <w:rFonts w:ascii="GHEA Grapalat" w:hAnsi="GHEA Grapalat"/>
          <w:sz w:val="24"/>
          <w:szCs w:val="24"/>
        </w:rPr>
        <w:t>ժողովրդավարական հասարակությունում, ինչպես նա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15281E" w:rsidRPr="00B212DE">
        <w:rPr>
          <w:rFonts w:ascii="GHEA Grapalat" w:hAnsi="GHEA Grapalat"/>
          <w:sz w:val="24"/>
          <w:szCs w:val="24"/>
        </w:rPr>
        <w:t xml:space="preserve">լինեն համաչափ </w:t>
      </w:r>
      <w:r w:rsidR="003B263E" w:rsidRPr="00B212DE">
        <w:rPr>
          <w:rFonts w:ascii="GHEA Grapalat" w:hAnsi="GHEA Grapalat"/>
          <w:sz w:val="24"/>
          <w:szCs w:val="24"/>
        </w:rPr>
        <w:t>ներքոնշյալ շահերը պաշտպանելու նպատակին</w:t>
      </w:r>
      <w:r w:rsidR="00497AB8" w:rsidRPr="00B212DE">
        <w:rPr>
          <w:rFonts w:ascii="GHEA Grapalat" w:hAnsi="GHEA Grapalat"/>
          <w:sz w:val="24"/>
          <w:szCs w:val="24"/>
        </w:rPr>
        <w:t>.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ա.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ազգային անվտանգություն, պաշտպանություն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միջազգային հարաբերություններ,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բ.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հանրային անվտանգություն,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գ.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հանցավոր գործունեության կանխարգելում, հետաքննու</w:t>
      </w:r>
      <w:r w:rsidR="004D3CF1" w:rsidRPr="00B212DE">
        <w:rPr>
          <w:rFonts w:ascii="GHEA Grapalat" w:hAnsi="GHEA Grapalat"/>
          <w:sz w:val="24"/>
          <w:szCs w:val="24"/>
        </w:rPr>
        <w:t>մ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հետապնդում,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դ.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կարգապահական հետաքննություններ,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ե.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պետական մարմինների կողմից ստուգում, հսկողություն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վերահսկողություն,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զ.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="00C50635" w:rsidRPr="00B212DE">
        <w:rPr>
          <w:rFonts w:ascii="GHEA Grapalat" w:hAnsi="GHEA Grapalat"/>
          <w:sz w:val="24"/>
          <w:szCs w:val="24"/>
        </w:rPr>
        <w:t xml:space="preserve">գաղտնիություն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այլ </w:t>
      </w:r>
      <w:r w:rsidR="00C50635" w:rsidRPr="00B212DE">
        <w:rPr>
          <w:rFonts w:ascii="GHEA Grapalat" w:hAnsi="GHEA Grapalat"/>
          <w:sz w:val="24"/>
          <w:szCs w:val="24"/>
        </w:rPr>
        <w:t xml:space="preserve">մասնավոր </w:t>
      </w:r>
      <w:r w:rsidRPr="00B212DE">
        <w:rPr>
          <w:rFonts w:ascii="GHEA Grapalat" w:hAnsi="GHEA Grapalat"/>
          <w:sz w:val="24"/>
          <w:szCs w:val="24"/>
        </w:rPr>
        <w:t>օրինական շահեր,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է.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առ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տրային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այլ տնտեսական շահեր,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ը.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պետության տնտեսական, դրամա</w:t>
      </w:r>
      <w:r w:rsidR="00A7199A" w:rsidRPr="00B212DE">
        <w:rPr>
          <w:rFonts w:ascii="GHEA Grapalat" w:hAnsi="GHEA Grapalat"/>
          <w:sz w:val="24"/>
          <w:szCs w:val="24"/>
        </w:rPr>
        <w:t>վարկային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փոխարժեքի քաղաքականություն,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թ.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դատա</w:t>
      </w:r>
      <w:r w:rsidR="00724548" w:rsidRPr="00B212DE">
        <w:rPr>
          <w:rFonts w:ascii="GHEA Grapalat" w:hAnsi="GHEA Grapalat"/>
          <w:sz w:val="24"/>
          <w:szCs w:val="24"/>
        </w:rPr>
        <w:t>վարության</w:t>
      </w:r>
      <w:r w:rsidRPr="00B212DE">
        <w:rPr>
          <w:rFonts w:ascii="GHEA Grapalat" w:hAnsi="GHEA Grapalat"/>
          <w:sz w:val="24"/>
          <w:szCs w:val="24"/>
        </w:rPr>
        <w:t xml:space="preserve"> ընթաց</w:t>
      </w:r>
      <w:r w:rsidR="00724548" w:rsidRPr="00B212DE">
        <w:rPr>
          <w:rFonts w:ascii="GHEA Grapalat" w:hAnsi="GHEA Grapalat"/>
          <w:sz w:val="24"/>
          <w:szCs w:val="24"/>
        </w:rPr>
        <w:t>ք</w:t>
      </w:r>
      <w:r w:rsidRPr="00B212DE">
        <w:rPr>
          <w:rFonts w:ascii="GHEA Grapalat" w:hAnsi="GHEA Grapalat"/>
          <w:sz w:val="24"/>
          <w:szCs w:val="24"/>
        </w:rPr>
        <w:t xml:space="preserve">ում կողմերի հավասարություն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արդարադատության արդյունավետ իրականացում,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ժ.</w:t>
      </w:r>
      <w:r w:rsidR="00201C3D" w:rsidRPr="00B212DE">
        <w:rPr>
          <w:rFonts w:ascii="GHEA Grapalat" w:hAnsi="GHEA Grapalat"/>
          <w:sz w:val="24"/>
          <w:szCs w:val="24"/>
        </w:rPr>
        <w:tab/>
      </w:r>
      <w:r w:rsidR="00976F37" w:rsidRPr="00B212DE">
        <w:rPr>
          <w:rFonts w:ascii="GHEA Grapalat" w:hAnsi="GHEA Grapalat"/>
          <w:sz w:val="24"/>
          <w:szCs w:val="24"/>
        </w:rPr>
        <w:t xml:space="preserve">շրջակա </w:t>
      </w:r>
      <w:r w:rsidRPr="00B212DE">
        <w:rPr>
          <w:rFonts w:ascii="GHEA Grapalat" w:hAnsi="GHEA Grapalat"/>
          <w:sz w:val="24"/>
          <w:szCs w:val="24"/>
        </w:rPr>
        <w:t>միջավայր, կամ</w:t>
      </w:r>
    </w:p>
    <w:p w:rsidR="00C32289" w:rsidRDefault="004A11C5" w:rsidP="00B71468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ժա.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="00747CB5" w:rsidRPr="00B212DE">
        <w:rPr>
          <w:rFonts w:ascii="GHEA Grapalat" w:hAnsi="GHEA Grapalat"/>
          <w:sz w:val="24"/>
          <w:szCs w:val="24"/>
        </w:rPr>
        <w:t>որ</w:t>
      </w:r>
      <w:r w:rsidR="00B212DE">
        <w:rPr>
          <w:rFonts w:ascii="GHEA Grapalat" w:hAnsi="GHEA Grapalat"/>
          <w:sz w:val="24"/>
          <w:szCs w:val="24"/>
        </w:rPr>
        <w:t>եւ</w:t>
      </w:r>
      <w:r w:rsidR="00747CB5" w:rsidRPr="00B212DE">
        <w:rPr>
          <w:rFonts w:ascii="GHEA Grapalat" w:hAnsi="GHEA Grapalat"/>
          <w:sz w:val="24"/>
          <w:szCs w:val="24"/>
        </w:rPr>
        <w:t xml:space="preserve">է </w:t>
      </w:r>
      <w:r w:rsidRPr="00B212DE">
        <w:rPr>
          <w:rFonts w:ascii="GHEA Grapalat" w:hAnsi="GHEA Grapalat"/>
          <w:sz w:val="24"/>
          <w:szCs w:val="24"/>
        </w:rPr>
        <w:t>հարցի քննության հետ կապված՝ պետական մարմիններ</w:t>
      </w:r>
      <w:r w:rsidR="00AA2466" w:rsidRPr="00B212DE">
        <w:rPr>
          <w:rFonts w:ascii="GHEA Grapalat" w:hAnsi="GHEA Grapalat"/>
          <w:sz w:val="24"/>
          <w:szCs w:val="24"/>
        </w:rPr>
        <w:t xml:space="preserve">ում կամ </w:t>
      </w:r>
      <w:r w:rsidR="00AA2466" w:rsidRPr="00B212DE">
        <w:rPr>
          <w:rFonts w:ascii="GHEA Grapalat" w:hAnsi="GHEA Grapalat"/>
          <w:sz w:val="24"/>
          <w:szCs w:val="24"/>
        </w:rPr>
        <w:lastRenderedPageBreak/>
        <w:t>դրանց</w:t>
      </w:r>
      <w:r w:rsidRPr="00B212DE">
        <w:rPr>
          <w:rFonts w:ascii="GHEA Grapalat" w:hAnsi="GHEA Grapalat"/>
          <w:sz w:val="24"/>
          <w:szCs w:val="24"/>
        </w:rPr>
        <w:t xml:space="preserve"> միջ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քննարկումներ:</w:t>
      </w:r>
    </w:p>
    <w:p w:rsidR="00891377" w:rsidRPr="00B212DE" w:rsidRDefault="004A11C5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 xml:space="preserve">Շահագրգիռ պետությունները ստորագրման պահին կամ վավերացման, ընդունման, հաստատման կամ միանալու </w:t>
      </w:r>
      <w:r w:rsidR="0029569C" w:rsidRPr="00B212DE">
        <w:rPr>
          <w:rFonts w:ascii="GHEA Grapalat" w:hAnsi="GHEA Grapalat"/>
          <w:sz w:val="24"/>
          <w:szCs w:val="24"/>
        </w:rPr>
        <w:t>մասին</w:t>
      </w:r>
      <w:r w:rsidRPr="00B212DE">
        <w:rPr>
          <w:rFonts w:ascii="GHEA Grapalat" w:hAnsi="GHEA Grapalat"/>
          <w:sz w:val="24"/>
          <w:szCs w:val="24"/>
        </w:rPr>
        <w:t xml:space="preserve"> փաստաթուղթն ի պահ </w:t>
      </w:r>
      <w:r w:rsidR="009746C7" w:rsidRPr="00B212DE">
        <w:rPr>
          <w:rFonts w:ascii="GHEA Grapalat" w:hAnsi="GHEA Grapalat"/>
          <w:sz w:val="24"/>
          <w:szCs w:val="24"/>
        </w:rPr>
        <w:t xml:space="preserve">հանձնելու </w:t>
      </w:r>
      <w:r w:rsidRPr="00B212DE">
        <w:rPr>
          <w:rFonts w:ascii="GHEA Grapalat" w:hAnsi="GHEA Grapalat"/>
          <w:sz w:val="24"/>
          <w:szCs w:val="24"/>
        </w:rPr>
        <w:t xml:space="preserve">ժամանակ կարող են Եվրոպայի խորհրդի </w:t>
      </w:r>
      <w:r w:rsidR="0038567D" w:rsidRPr="00B212DE">
        <w:rPr>
          <w:rFonts w:ascii="GHEA Grapalat" w:hAnsi="GHEA Grapalat"/>
          <w:sz w:val="24"/>
          <w:szCs w:val="24"/>
        </w:rPr>
        <w:t>գ</w:t>
      </w:r>
      <w:r w:rsidRPr="00B212DE">
        <w:rPr>
          <w:rFonts w:ascii="GHEA Grapalat" w:hAnsi="GHEA Grapalat"/>
          <w:sz w:val="24"/>
          <w:szCs w:val="24"/>
        </w:rPr>
        <w:t xml:space="preserve">լխավոր քարտուղարին </w:t>
      </w:r>
      <w:r w:rsidR="00F60297" w:rsidRPr="00B212DE">
        <w:rPr>
          <w:rFonts w:ascii="GHEA Grapalat" w:hAnsi="GHEA Grapalat"/>
          <w:sz w:val="24"/>
          <w:szCs w:val="24"/>
        </w:rPr>
        <w:t xml:space="preserve">ուղղված </w:t>
      </w:r>
      <w:r w:rsidRPr="00B212DE">
        <w:rPr>
          <w:rFonts w:ascii="GHEA Grapalat" w:hAnsi="GHEA Grapalat"/>
          <w:sz w:val="24"/>
          <w:szCs w:val="24"/>
        </w:rPr>
        <w:t xml:space="preserve">հայտարարությամբ հաղորդել, որ </w:t>
      </w:r>
      <w:r w:rsidR="00497AB8" w:rsidRPr="00B212DE">
        <w:rPr>
          <w:rFonts w:ascii="GHEA Grapalat" w:hAnsi="GHEA Grapalat"/>
          <w:sz w:val="24"/>
          <w:szCs w:val="24"/>
        </w:rPr>
        <w:t>իշխող միապետի ընտանիքի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դրա անդամների կամ պետության ղեկավարի հետ հաղորդակցու</w:t>
      </w:r>
      <w:r w:rsidR="00E97D4D" w:rsidRPr="00B212DE">
        <w:rPr>
          <w:rFonts w:ascii="GHEA Grapalat" w:hAnsi="GHEA Grapalat"/>
          <w:sz w:val="24"/>
          <w:szCs w:val="24"/>
        </w:rPr>
        <w:t>թյունը</w:t>
      </w:r>
      <w:r w:rsidRPr="00B212DE">
        <w:rPr>
          <w:rFonts w:ascii="GHEA Grapalat" w:hAnsi="GHEA Grapalat"/>
          <w:sz w:val="24"/>
          <w:szCs w:val="24"/>
        </w:rPr>
        <w:t xml:space="preserve"> նույնպես դասվում է հնարավոր սահմանափակումների շարքին: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Պաշտոնական փաստաթղթում </w:t>
      </w:r>
      <w:r w:rsidR="00A65524" w:rsidRPr="00B212DE">
        <w:rPr>
          <w:rFonts w:ascii="GHEA Grapalat" w:hAnsi="GHEA Grapalat"/>
          <w:sz w:val="24"/>
          <w:szCs w:val="24"/>
        </w:rPr>
        <w:t>ներառված</w:t>
      </w:r>
      <w:r w:rsidR="004A11C5" w:rsidRPr="00B212DE">
        <w:rPr>
          <w:rFonts w:ascii="GHEA Grapalat" w:hAnsi="GHEA Grapalat"/>
          <w:sz w:val="24"/>
          <w:szCs w:val="24"/>
        </w:rPr>
        <w:t xml:space="preserve"> տեղեկության </w:t>
      </w:r>
      <w:r w:rsidR="00BE4064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ելիությունը կարող է մերժվել, եթե դրա բացահայտումը վնաս</w:t>
      </w:r>
      <w:r w:rsidR="006D5F64" w:rsidRPr="00B212DE">
        <w:rPr>
          <w:rFonts w:ascii="GHEA Grapalat" w:hAnsi="GHEA Grapalat"/>
          <w:sz w:val="24"/>
          <w:szCs w:val="24"/>
        </w:rPr>
        <w:t>ում է</w:t>
      </w:r>
      <w:r w:rsidR="004A11C5" w:rsidRPr="00B212DE">
        <w:rPr>
          <w:rFonts w:ascii="GHEA Grapalat" w:hAnsi="GHEA Grapalat"/>
          <w:sz w:val="24"/>
          <w:szCs w:val="24"/>
        </w:rPr>
        <w:t xml:space="preserve"> կամ կարող է վնասել 1-ին պարբերությ</w:t>
      </w:r>
      <w:r w:rsidR="004361EF" w:rsidRPr="00B212DE">
        <w:rPr>
          <w:rFonts w:ascii="GHEA Grapalat" w:hAnsi="GHEA Grapalat"/>
          <w:sz w:val="24"/>
          <w:szCs w:val="24"/>
        </w:rPr>
        <w:t>ա</w:t>
      </w:r>
      <w:r w:rsidR="00E77613" w:rsidRPr="00B212DE">
        <w:rPr>
          <w:rFonts w:ascii="GHEA Grapalat" w:hAnsi="GHEA Grapalat"/>
          <w:sz w:val="24"/>
          <w:szCs w:val="24"/>
        </w:rPr>
        <w:t>ն</w:t>
      </w:r>
      <w:r w:rsidR="004361EF" w:rsidRPr="00B212DE">
        <w:rPr>
          <w:rFonts w:ascii="GHEA Grapalat" w:hAnsi="GHEA Grapalat"/>
          <w:sz w:val="24"/>
          <w:szCs w:val="24"/>
        </w:rPr>
        <w:t xml:space="preserve"> </w:t>
      </w:r>
      <w:r w:rsidR="00E77613" w:rsidRPr="00B212DE">
        <w:rPr>
          <w:rFonts w:ascii="GHEA Grapalat" w:hAnsi="GHEA Grapalat"/>
          <w:sz w:val="24"/>
          <w:szCs w:val="24"/>
        </w:rPr>
        <w:t>մեջ նշ</w:t>
      </w:r>
      <w:r w:rsidR="004A11C5" w:rsidRPr="00B212DE">
        <w:rPr>
          <w:rFonts w:ascii="GHEA Grapalat" w:hAnsi="GHEA Grapalat"/>
          <w:sz w:val="24"/>
          <w:szCs w:val="24"/>
        </w:rPr>
        <w:t xml:space="preserve">ված շահերը, </w:t>
      </w:r>
      <w:r w:rsidR="00CE116A" w:rsidRPr="00B212DE">
        <w:rPr>
          <w:rFonts w:ascii="GHEA Grapalat" w:hAnsi="GHEA Grapalat"/>
          <w:sz w:val="24"/>
          <w:szCs w:val="24"/>
        </w:rPr>
        <w:t>եթե</w:t>
      </w:r>
      <w:r w:rsidR="002A78D2" w:rsidRPr="00B212DE">
        <w:rPr>
          <w:rFonts w:ascii="GHEA Grapalat" w:hAnsi="GHEA Grapalat"/>
          <w:sz w:val="24"/>
          <w:szCs w:val="24"/>
        </w:rPr>
        <w:t xml:space="preserve"> միայն</w:t>
      </w:r>
      <w:r w:rsidR="004A11C5" w:rsidRPr="00B212DE">
        <w:rPr>
          <w:rFonts w:ascii="GHEA Grapalat" w:hAnsi="GHEA Grapalat"/>
          <w:sz w:val="24"/>
          <w:szCs w:val="24"/>
        </w:rPr>
        <w:t xml:space="preserve"> բացահայտ</w:t>
      </w:r>
      <w:r w:rsidR="00700A41" w:rsidRPr="00B212DE">
        <w:rPr>
          <w:rFonts w:ascii="GHEA Grapalat" w:hAnsi="GHEA Grapalat"/>
          <w:sz w:val="24"/>
          <w:szCs w:val="24"/>
        </w:rPr>
        <w:t>ու</w:t>
      </w:r>
      <w:r w:rsidR="004A11C5" w:rsidRPr="00B212DE">
        <w:rPr>
          <w:rFonts w:ascii="GHEA Grapalat" w:hAnsi="GHEA Grapalat"/>
          <w:sz w:val="24"/>
          <w:szCs w:val="24"/>
        </w:rPr>
        <w:t>մ</w:t>
      </w:r>
      <w:r w:rsidR="00700A41" w:rsidRPr="00B212DE">
        <w:rPr>
          <w:rFonts w:ascii="GHEA Grapalat" w:hAnsi="GHEA Grapalat"/>
          <w:sz w:val="24"/>
          <w:szCs w:val="24"/>
        </w:rPr>
        <w:t xml:space="preserve">ը պայմանավորված </w:t>
      </w:r>
      <w:r w:rsidR="004F4E98" w:rsidRPr="00B212DE">
        <w:rPr>
          <w:rFonts w:ascii="GHEA Grapalat" w:hAnsi="GHEA Grapalat"/>
          <w:sz w:val="24"/>
          <w:szCs w:val="24"/>
        </w:rPr>
        <w:t>չ</w:t>
      </w:r>
      <w:r w:rsidR="00700A41" w:rsidRPr="00B212DE">
        <w:rPr>
          <w:rFonts w:ascii="GHEA Grapalat" w:hAnsi="GHEA Grapalat"/>
          <w:sz w:val="24"/>
          <w:szCs w:val="24"/>
        </w:rPr>
        <w:t xml:space="preserve">է </w:t>
      </w:r>
      <w:r w:rsidR="00DB6DC7" w:rsidRPr="00B212DE">
        <w:rPr>
          <w:rFonts w:ascii="GHEA Grapalat" w:hAnsi="GHEA Grapalat"/>
          <w:sz w:val="24"/>
          <w:szCs w:val="24"/>
        </w:rPr>
        <w:t xml:space="preserve">գերակա </w:t>
      </w:r>
      <w:r w:rsidR="004A11C5" w:rsidRPr="00B212DE">
        <w:rPr>
          <w:rFonts w:ascii="GHEA Grapalat" w:hAnsi="GHEA Grapalat"/>
          <w:sz w:val="24"/>
          <w:szCs w:val="24"/>
        </w:rPr>
        <w:t>հանրային շահ</w:t>
      </w:r>
      <w:r w:rsidR="00AB7921" w:rsidRPr="00B212DE">
        <w:rPr>
          <w:rFonts w:ascii="GHEA Grapalat" w:hAnsi="GHEA Grapalat"/>
          <w:sz w:val="24"/>
          <w:szCs w:val="24"/>
        </w:rPr>
        <w:t>ով</w:t>
      </w:r>
      <w:r w:rsidR="004A11C5" w:rsidRPr="00B212DE">
        <w:rPr>
          <w:rFonts w:ascii="GHEA Grapalat" w:hAnsi="GHEA Grapalat"/>
          <w:sz w:val="24"/>
          <w:szCs w:val="24"/>
        </w:rPr>
        <w:t>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Կողմերը </w:t>
      </w:r>
      <w:r w:rsidR="00F37385" w:rsidRPr="00B212DE">
        <w:rPr>
          <w:rFonts w:ascii="GHEA Grapalat" w:hAnsi="GHEA Grapalat"/>
          <w:sz w:val="24"/>
          <w:szCs w:val="24"/>
        </w:rPr>
        <w:t xml:space="preserve">պետք է </w:t>
      </w:r>
      <w:r w:rsidR="004A11C5" w:rsidRPr="00B212DE">
        <w:rPr>
          <w:rFonts w:ascii="GHEA Grapalat" w:hAnsi="GHEA Grapalat"/>
          <w:sz w:val="24"/>
          <w:szCs w:val="24"/>
        </w:rPr>
        <w:t xml:space="preserve">քննարկեն </w:t>
      </w:r>
      <w:r w:rsidR="001055EA" w:rsidRPr="00B212DE">
        <w:rPr>
          <w:rFonts w:ascii="GHEA Grapalat" w:hAnsi="GHEA Grapalat"/>
          <w:sz w:val="24"/>
          <w:szCs w:val="24"/>
        </w:rPr>
        <w:t xml:space="preserve">այն </w:t>
      </w:r>
      <w:r w:rsidR="004A11C5" w:rsidRPr="00B212DE">
        <w:rPr>
          <w:rFonts w:ascii="GHEA Grapalat" w:hAnsi="GHEA Grapalat"/>
          <w:sz w:val="24"/>
          <w:szCs w:val="24"/>
        </w:rPr>
        <w:t>ժամկետների սահմանմ</w:t>
      </w:r>
      <w:r w:rsidR="00D04EE0" w:rsidRPr="00B212DE">
        <w:rPr>
          <w:rFonts w:ascii="GHEA Grapalat" w:hAnsi="GHEA Grapalat"/>
          <w:sz w:val="24"/>
          <w:szCs w:val="24"/>
        </w:rPr>
        <w:t>ան հարցը</w:t>
      </w:r>
      <w:r w:rsidR="004A11C5" w:rsidRPr="00B212DE">
        <w:rPr>
          <w:rFonts w:ascii="GHEA Grapalat" w:hAnsi="GHEA Grapalat"/>
          <w:sz w:val="24"/>
          <w:szCs w:val="24"/>
        </w:rPr>
        <w:t>, որ</w:t>
      </w:r>
      <w:r w:rsidR="008E2B4C" w:rsidRPr="00B212DE">
        <w:rPr>
          <w:rFonts w:ascii="GHEA Grapalat" w:hAnsi="GHEA Grapalat"/>
          <w:sz w:val="24"/>
          <w:szCs w:val="24"/>
        </w:rPr>
        <w:t>ոն</w:t>
      </w:r>
      <w:r w:rsidR="001055EA" w:rsidRPr="00B212DE">
        <w:rPr>
          <w:rFonts w:ascii="GHEA Grapalat" w:hAnsi="GHEA Grapalat"/>
          <w:sz w:val="24"/>
          <w:szCs w:val="24"/>
        </w:rPr>
        <w:t>ց</w:t>
      </w:r>
      <w:r w:rsidR="008E2B4C" w:rsidRPr="00B212DE">
        <w:rPr>
          <w:rFonts w:ascii="GHEA Grapalat" w:hAnsi="GHEA Grapalat"/>
          <w:sz w:val="24"/>
          <w:szCs w:val="24"/>
        </w:rPr>
        <w:t xml:space="preserve"> լրանալուց</w:t>
      </w:r>
      <w:r w:rsidR="004A11C5" w:rsidRPr="00B212DE">
        <w:rPr>
          <w:rFonts w:ascii="GHEA Grapalat" w:hAnsi="GHEA Grapalat"/>
          <w:sz w:val="24"/>
          <w:szCs w:val="24"/>
        </w:rPr>
        <w:t xml:space="preserve"> հետո 1-ին պարբերությ</w:t>
      </w:r>
      <w:r w:rsidR="007B0E8B" w:rsidRPr="00B212DE">
        <w:rPr>
          <w:rFonts w:ascii="GHEA Grapalat" w:hAnsi="GHEA Grapalat"/>
          <w:sz w:val="24"/>
          <w:szCs w:val="24"/>
        </w:rPr>
        <w:t>ա</w:t>
      </w:r>
      <w:r w:rsidR="004A11C5" w:rsidRPr="00B212DE">
        <w:rPr>
          <w:rFonts w:ascii="GHEA Grapalat" w:hAnsi="GHEA Grapalat"/>
          <w:sz w:val="24"/>
          <w:szCs w:val="24"/>
        </w:rPr>
        <w:t>ն</w:t>
      </w:r>
      <w:r w:rsidR="007B0E8B" w:rsidRPr="00B212DE">
        <w:rPr>
          <w:rFonts w:ascii="GHEA Grapalat" w:hAnsi="GHEA Grapalat"/>
          <w:sz w:val="24"/>
          <w:szCs w:val="24"/>
        </w:rPr>
        <w:t xml:space="preserve"> մեջ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2F1A93" w:rsidRPr="00B212DE">
        <w:rPr>
          <w:rFonts w:ascii="GHEA Grapalat" w:hAnsi="GHEA Grapalat"/>
          <w:sz w:val="24"/>
          <w:szCs w:val="24"/>
        </w:rPr>
        <w:t>նշ</w:t>
      </w:r>
      <w:r w:rsidR="004A11C5" w:rsidRPr="00B212DE">
        <w:rPr>
          <w:rFonts w:ascii="GHEA Grapalat" w:hAnsi="GHEA Grapalat"/>
          <w:sz w:val="24"/>
          <w:szCs w:val="24"/>
        </w:rPr>
        <w:t>ված սահմանափակումներն այլ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>ս չեն կիրառվի:</w:t>
      </w:r>
    </w:p>
    <w:p w:rsidR="00D9238E" w:rsidRPr="00B212DE" w:rsidRDefault="00D9238E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pacing w:val="-6"/>
          <w:sz w:val="24"/>
          <w:szCs w:val="24"/>
        </w:rPr>
        <w:t>Հոդված 4.</w:t>
      </w:r>
      <w:r w:rsidR="005E39DA" w:rsidRPr="00B212DE">
        <w:rPr>
          <w:rFonts w:ascii="GHEA Grapalat" w:hAnsi="GHEA Grapalat"/>
          <w:b/>
          <w:spacing w:val="-6"/>
          <w:sz w:val="24"/>
          <w:szCs w:val="24"/>
        </w:rPr>
        <w:tab/>
      </w:r>
      <w:r w:rsidRPr="00B212DE">
        <w:rPr>
          <w:rFonts w:ascii="GHEA Grapalat" w:hAnsi="GHEA Grapalat"/>
          <w:b/>
          <w:spacing w:val="-6"/>
          <w:sz w:val="24"/>
          <w:szCs w:val="24"/>
        </w:rPr>
        <w:t xml:space="preserve">Պաշտոնական փաստաթղթերի </w:t>
      </w:r>
      <w:r w:rsidR="005B12DF" w:rsidRPr="00B212DE">
        <w:rPr>
          <w:rFonts w:ascii="GHEA Grapalat" w:hAnsi="GHEA Grapalat"/>
          <w:b/>
          <w:spacing w:val="-6"/>
          <w:sz w:val="24"/>
          <w:szCs w:val="24"/>
        </w:rPr>
        <w:t>մատչ</w:t>
      </w:r>
      <w:r w:rsidRPr="00B212DE">
        <w:rPr>
          <w:rFonts w:ascii="GHEA Grapalat" w:hAnsi="GHEA Grapalat"/>
          <w:b/>
          <w:spacing w:val="-6"/>
          <w:sz w:val="24"/>
          <w:szCs w:val="24"/>
        </w:rPr>
        <w:t xml:space="preserve">ելիության համար </w:t>
      </w:r>
      <w:r w:rsidRPr="00B212DE">
        <w:rPr>
          <w:rFonts w:ascii="GHEA Grapalat" w:hAnsi="GHEA Grapalat"/>
          <w:b/>
          <w:sz w:val="24"/>
          <w:szCs w:val="24"/>
        </w:rPr>
        <w:t>հարցումը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Պաշտոնական փաստաթղթի համար հարցում ներկայացնողը </w:t>
      </w:r>
      <w:r w:rsidR="00004C6E" w:rsidRPr="00B212DE">
        <w:rPr>
          <w:rFonts w:ascii="GHEA Grapalat" w:hAnsi="GHEA Grapalat"/>
          <w:sz w:val="24"/>
          <w:szCs w:val="24"/>
        </w:rPr>
        <w:t xml:space="preserve">պարտավոր չէ </w:t>
      </w:r>
      <w:r w:rsidR="007859A9" w:rsidRPr="00B212DE">
        <w:rPr>
          <w:rFonts w:ascii="GHEA Grapalat" w:hAnsi="GHEA Grapalat"/>
          <w:sz w:val="24"/>
          <w:szCs w:val="24"/>
        </w:rPr>
        <w:t xml:space="preserve">պաշտոնական փաստաթղթի </w:t>
      </w:r>
      <w:r w:rsidR="003527EC" w:rsidRPr="00B212DE">
        <w:rPr>
          <w:rFonts w:ascii="GHEA Grapalat" w:hAnsi="GHEA Grapalat"/>
          <w:sz w:val="24"/>
          <w:szCs w:val="24"/>
        </w:rPr>
        <w:t>մատչ</w:t>
      </w:r>
      <w:r w:rsidR="007859A9" w:rsidRPr="00B212DE">
        <w:rPr>
          <w:rFonts w:ascii="GHEA Grapalat" w:hAnsi="GHEA Grapalat"/>
          <w:sz w:val="24"/>
          <w:szCs w:val="24"/>
        </w:rPr>
        <w:t xml:space="preserve">ելիության համար </w:t>
      </w:r>
      <w:r w:rsidR="00924BC2" w:rsidRPr="00B212DE">
        <w:rPr>
          <w:rFonts w:ascii="GHEA Grapalat" w:hAnsi="GHEA Grapalat"/>
          <w:sz w:val="24"/>
          <w:szCs w:val="24"/>
        </w:rPr>
        <w:t>հիմնավորումներ</w:t>
      </w:r>
      <w:r w:rsidR="004A11C5" w:rsidRPr="00B212DE">
        <w:rPr>
          <w:rFonts w:ascii="GHEA Grapalat" w:hAnsi="GHEA Grapalat"/>
          <w:sz w:val="24"/>
          <w:szCs w:val="24"/>
        </w:rPr>
        <w:t xml:space="preserve"> ներկայացնել: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Կողմերը կարող են հարցում ներկայացնողներին անանուն մնալու իրավունք ընձեռել</w:t>
      </w:r>
      <w:r w:rsidR="00FB1C13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բացառությամբ այն դեպք</w:t>
      </w:r>
      <w:r w:rsidR="00341684" w:rsidRPr="00B212DE">
        <w:rPr>
          <w:rFonts w:ascii="GHEA Grapalat" w:hAnsi="GHEA Grapalat"/>
          <w:sz w:val="24"/>
          <w:szCs w:val="24"/>
        </w:rPr>
        <w:t>եր</w:t>
      </w:r>
      <w:r w:rsidR="004A11C5" w:rsidRPr="00B212DE">
        <w:rPr>
          <w:rFonts w:ascii="GHEA Grapalat" w:hAnsi="GHEA Grapalat"/>
          <w:sz w:val="24"/>
          <w:szCs w:val="24"/>
        </w:rPr>
        <w:t>ի, երբ ինքնության բացահայտումը կար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>որ է հարցմ</w:t>
      </w:r>
      <w:r w:rsidR="00164259" w:rsidRPr="00B212DE">
        <w:rPr>
          <w:rFonts w:ascii="GHEA Grapalat" w:hAnsi="GHEA Grapalat"/>
          <w:sz w:val="24"/>
          <w:szCs w:val="24"/>
        </w:rPr>
        <w:t>անն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164259" w:rsidRPr="00B212DE">
        <w:rPr>
          <w:rFonts w:ascii="GHEA Grapalat" w:hAnsi="GHEA Grapalat"/>
          <w:sz w:val="24"/>
          <w:szCs w:val="24"/>
        </w:rPr>
        <w:t>ընթացք տալու</w:t>
      </w:r>
      <w:r w:rsidR="004A11C5" w:rsidRPr="00B212DE">
        <w:rPr>
          <w:rFonts w:ascii="GHEA Grapalat" w:hAnsi="GHEA Grapalat"/>
          <w:sz w:val="24"/>
          <w:szCs w:val="24"/>
        </w:rPr>
        <w:t xml:space="preserve"> համար: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Հարց</w:t>
      </w:r>
      <w:r w:rsidR="009C2758" w:rsidRPr="00B212DE">
        <w:rPr>
          <w:rFonts w:ascii="GHEA Grapalat" w:hAnsi="GHEA Grapalat"/>
          <w:sz w:val="24"/>
          <w:szCs w:val="24"/>
        </w:rPr>
        <w:t>ում ներկայացնելու</w:t>
      </w:r>
      <w:r w:rsidR="004A11C5" w:rsidRPr="00B212DE">
        <w:rPr>
          <w:rFonts w:ascii="GHEA Grapalat" w:hAnsi="GHEA Grapalat"/>
          <w:sz w:val="24"/>
          <w:szCs w:val="24"/>
        </w:rPr>
        <w:t xml:space="preserve"> համար </w:t>
      </w:r>
      <w:r w:rsidR="00C86BE7" w:rsidRPr="00B212DE">
        <w:rPr>
          <w:rFonts w:ascii="GHEA Grapalat" w:hAnsi="GHEA Grapalat"/>
          <w:sz w:val="24"/>
          <w:szCs w:val="24"/>
        </w:rPr>
        <w:t>սահման</w:t>
      </w:r>
      <w:r w:rsidR="004A11C5" w:rsidRPr="00B212DE">
        <w:rPr>
          <w:rFonts w:ascii="GHEA Grapalat" w:hAnsi="GHEA Grapalat"/>
          <w:sz w:val="24"/>
          <w:szCs w:val="24"/>
        </w:rPr>
        <w:t xml:space="preserve">ված </w:t>
      </w:r>
      <w:r w:rsidR="007A62AA" w:rsidRPr="00B212DE">
        <w:rPr>
          <w:rFonts w:ascii="GHEA Grapalat" w:hAnsi="GHEA Grapalat"/>
          <w:sz w:val="24"/>
          <w:szCs w:val="24"/>
        </w:rPr>
        <w:t>ձ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ական </w:t>
      </w:r>
      <w:r w:rsidR="001960F3" w:rsidRPr="00B212DE">
        <w:rPr>
          <w:rFonts w:ascii="GHEA Grapalat" w:hAnsi="GHEA Grapalat"/>
          <w:sz w:val="24"/>
          <w:szCs w:val="24"/>
        </w:rPr>
        <w:t>պահանջները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B077C0" w:rsidRPr="00B212DE">
        <w:rPr>
          <w:rFonts w:ascii="GHEA Grapalat" w:hAnsi="GHEA Grapalat"/>
          <w:sz w:val="24"/>
          <w:szCs w:val="24"/>
        </w:rPr>
        <w:t>չեն կարող գերազանցել</w:t>
      </w:r>
      <w:r w:rsidR="004A11C5" w:rsidRPr="00B212DE">
        <w:rPr>
          <w:rFonts w:ascii="GHEA Grapalat" w:hAnsi="GHEA Grapalat"/>
          <w:sz w:val="24"/>
          <w:szCs w:val="24"/>
        </w:rPr>
        <w:t xml:space="preserve"> հարցմ</w:t>
      </w:r>
      <w:r w:rsidR="00EB24A8" w:rsidRPr="00B212DE">
        <w:rPr>
          <w:rFonts w:ascii="GHEA Grapalat" w:hAnsi="GHEA Grapalat"/>
          <w:sz w:val="24"/>
          <w:szCs w:val="24"/>
        </w:rPr>
        <w:t xml:space="preserve">անն </w:t>
      </w:r>
      <w:r w:rsidR="004A11C5" w:rsidRPr="00B212DE">
        <w:rPr>
          <w:rFonts w:ascii="GHEA Grapalat" w:hAnsi="GHEA Grapalat"/>
          <w:sz w:val="24"/>
          <w:szCs w:val="24"/>
        </w:rPr>
        <w:t>ը</w:t>
      </w:r>
      <w:r w:rsidR="00EB24A8" w:rsidRPr="00B212DE">
        <w:rPr>
          <w:rFonts w:ascii="GHEA Grapalat" w:hAnsi="GHEA Grapalat"/>
          <w:sz w:val="24"/>
          <w:szCs w:val="24"/>
        </w:rPr>
        <w:t>նթաց</w:t>
      </w:r>
      <w:r w:rsidR="001B5142" w:rsidRPr="00B212DE">
        <w:rPr>
          <w:rFonts w:ascii="GHEA Grapalat" w:hAnsi="GHEA Grapalat"/>
          <w:sz w:val="24"/>
          <w:szCs w:val="24"/>
        </w:rPr>
        <w:t>ք</w:t>
      </w:r>
      <w:r w:rsidR="00EB24A8" w:rsidRPr="00B212DE">
        <w:rPr>
          <w:rFonts w:ascii="GHEA Grapalat" w:hAnsi="GHEA Grapalat"/>
          <w:sz w:val="24"/>
          <w:szCs w:val="24"/>
        </w:rPr>
        <w:t xml:space="preserve"> տալու համար անհրաժեշտ սահմանները</w:t>
      </w:r>
      <w:r w:rsidR="004A11C5" w:rsidRPr="00B212DE">
        <w:rPr>
          <w:rFonts w:ascii="GHEA Grapalat" w:hAnsi="GHEA Grapalat"/>
          <w:sz w:val="24"/>
          <w:szCs w:val="24"/>
        </w:rPr>
        <w:t>:</w:t>
      </w:r>
    </w:p>
    <w:p w:rsidR="00666A87" w:rsidRPr="00486DB9" w:rsidRDefault="00666A87" w:rsidP="00486DB9">
      <w:pPr>
        <w:spacing w:after="160"/>
        <w:ind w:right="-1"/>
        <w:jc w:val="both"/>
        <w:rPr>
          <w:rFonts w:ascii="GHEA Grapalat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1418"/>
        </w:tabs>
        <w:spacing w:after="160"/>
        <w:ind w:left="1418" w:right="-1" w:hanging="1418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5.</w:t>
      </w:r>
      <w:r w:rsidR="005E39DA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 xml:space="preserve">Պաշտոնական փաստաթղթերի </w:t>
      </w:r>
      <w:r w:rsidR="002E7A05" w:rsidRPr="00B212DE">
        <w:rPr>
          <w:rFonts w:ascii="GHEA Grapalat" w:hAnsi="GHEA Grapalat"/>
          <w:b/>
          <w:sz w:val="24"/>
          <w:szCs w:val="24"/>
        </w:rPr>
        <w:t>մատչ</w:t>
      </w:r>
      <w:r w:rsidRPr="00B212DE">
        <w:rPr>
          <w:rFonts w:ascii="GHEA Grapalat" w:hAnsi="GHEA Grapalat"/>
          <w:b/>
          <w:sz w:val="24"/>
          <w:szCs w:val="24"/>
        </w:rPr>
        <w:t xml:space="preserve">ելիության համար </w:t>
      </w:r>
      <w:r w:rsidR="00C71199" w:rsidRPr="00B212DE">
        <w:rPr>
          <w:rFonts w:ascii="GHEA Grapalat" w:hAnsi="GHEA Grapalat"/>
          <w:b/>
          <w:sz w:val="24"/>
          <w:szCs w:val="24"/>
        </w:rPr>
        <w:t xml:space="preserve">ներկայացված </w:t>
      </w:r>
      <w:r w:rsidRPr="00B212DE">
        <w:rPr>
          <w:rFonts w:ascii="GHEA Grapalat" w:hAnsi="GHEA Grapalat"/>
          <w:b/>
          <w:sz w:val="24"/>
          <w:szCs w:val="24"/>
        </w:rPr>
        <w:t>հարցման</w:t>
      </w:r>
      <w:r w:rsidR="00C71199" w:rsidRPr="00B212DE">
        <w:rPr>
          <w:rFonts w:ascii="GHEA Grapalat" w:hAnsi="GHEA Grapalat"/>
          <w:b/>
          <w:sz w:val="24"/>
          <w:szCs w:val="24"/>
        </w:rPr>
        <w:t>ն</w:t>
      </w:r>
      <w:r w:rsidRPr="00B212DE">
        <w:rPr>
          <w:rFonts w:ascii="GHEA Grapalat" w:hAnsi="GHEA Grapalat"/>
          <w:b/>
          <w:sz w:val="24"/>
          <w:szCs w:val="24"/>
        </w:rPr>
        <w:t xml:space="preserve"> </w:t>
      </w:r>
      <w:r w:rsidR="00C71199" w:rsidRPr="00B212DE">
        <w:rPr>
          <w:rFonts w:ascii="GHEA Grapalat" w:hAnsi="GHEA Grapalat"/>
          <w:b/>
          <w:sz w:val="24"/>
          <w:szCs w:val="24"/>
        </w:rPr>
        <w:t>ընթացք տալը</w:t>
      </w:r>
    </w:p>
    <w:p w:rsidR="00891377" w:rsidRPr="00486DB9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Պետական մարմինը հնարավորությ</w:t>
      </w:r>
      <w:r w:rsidR="009B21D6" w:rsidRPr="00B212DE">
        <w:rPr>
          <w:rFonts w:ascii="GHEA Grapalat" w:hAnsi="GHEA Grapalat"/>
          <w:sz w:val="24"/>
          <w:szCs w:val="24"/>
        </w:rPr>
        <w:t>ա</w:t>
      </w:r>
      <w:r w:rsidR="004A11C5" w:rsidRPr="00B212DE">
        <w:rPr>
          <w:rFonts w:ascii="GHEA Grapalat" w:hAnsi="GHEA Grapalat"/>
          <w:sz w:val="24"/>
          <w:szCs w:val="24"/>
        </w:rPr>
        <w:t xml:space="preserve">ն </w:t>
      </w:r>
      <w:r w:rsidR="00C72436" w:rsidRPr="00B212DE">
        <w:rPr>
          <w:rFonts w:ascii="GHEA Grapalat" w:hAnsi="GHEA Grapalat"/>
          <w:sz w:val="24"/>
          <w:szCs w:val="24"/>
        </w:rPr>
        <w:t xml:space="preserve">ողջամիտ </w:t>
      </w:r>
      <w:r w:rsidR="004A11C5" w:rsidRPr="00B212DE">
        <w:rPr>
          <w:rFonts w:ascii="GHEA Grapalat" w:hAnsi="GHEA Grapalat"/>
          <w:sz w:val="24"/>
          <w:szCs w:val="24"/>
        </w:rPr>
        <w:t>սահմաններում հարցում ներկայացնողին օգն</w:t>
      </w:r>
      <w:r w:rsidR="00580B59" w:rsidRPr="00B212DE">
        <w:rPr>
          <w:rFonts w:ascii="GHEA Grapalat" w:hAnsi="GHEA Grapalat"/>
          <w:sz w:val="24"/>
          <w:szCs w:val="24"/>
        </w:rPr>
        <w:t>ում է</w:t>
      </w:r>
      <w:r w:rsidR="004A11C5" w:rsidRPr="00B212DE">
        <w:rPr>
          <w:rFonts w:ascii="GHEA Grapalat" w:hAnsi="GHEA Grapalat"/>
          <w:sz w:val="24"/>
          <w:szCs w:val="24"/>
        </w:rPr>
        <w:t xml:space="preserve"> պարզել այն պաշտոնական փաստաթուղթը, որի համար հարցում է ներկայացվել: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Պաշտոնական փաստաթղթի </w:t>
      </w:r>
      <w:r w:rsidR="00067346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 xml:space="preserve">ելիության համար </w:t>
      </w:r>
      <w:r w:rsidR="0096346F" w:rsidRPr="00B212DE">
        <w:rPr>
          <w:rFonts w:ascii="GHEA Grapalat" w:hAnsi="GHEA Grapalat"/>
          <w:sz w:val="24"/>
          <w:szCs w:val="24"/>
        </w:rPr>
        <w:t xml:space="preserve">ներկայացվող </w:t>
      </w:r>
      <w:r w:rsidR="004A11C5" w:rsidRPr="00B212DE">
        <w:rPr>
          <w:rFonts w:ascii="GHEA Grapalat" w:hAnsi="GHEA Grapalat"/>
          <w:sz w:val="24"/>
          <w:szCs w:val="24"/>
        </w:rPr>
        <w:lastRenderedPageBreak/>
        <w:t>հարցմ</w:t>
      </w:r>
      <w:r w:rsidR="0096346F" w:rsidRPr="00B212DE">
        <w:rPr>
          <w:rFonts w:ascii="GHEA Grapalat" w:hAnsi="GHEA Grapalat"/>
          <w:sz w:val="24"/>
          <w:szCs w:val="24"/>
        </w:rPr>
        <w:t>ա</w:t>
      </w:r>
      <w:r w:rsidR="004A11C5" w:rsidRPr="00B212DE">
        <w:rPr>
          <w:rFonts w:ascii="GHEA Grapalat" w:hAnsi="GHEA Grapalat"/>
          <w:sz w:val="24"/>
          <w:szCs w:val="24"/>
        </w:rPr>
        <w:t>ն</w:t>
      </w:r>
      <w:r w:rsidR="009B21D6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>արձագանք</w:t>
      </w:r>
      <w:r w:rsidR="004A11C5" w:rsidRPr="00B212DE">
        <w:rPr>
          <w:rFonts w:ascii="GHEA Grapalat" w:hAnsi="GHEA Grapalat"/>
          <w:sz w:val="24"/>
          <w:szCs w:val="24"/>
        </w:rPr>
        <w:t xml:space="preserve">ում է </w:t>
      </w:r>
      <w:r w:rsidR="009B21D6" w:rsidRPr="00B212DE">
        <w:rPr>
          <w:rFonts w:ascii="GHEA Grapalat" w:hAnsi="GHEA Grapalat"/>
          <w:sz w:val="24"/>
          <w:szCs w:val="24"/>
        </w:rPr>
        <w:t xml:space="preserve">այն պետական մարմինը, որը տնօրինում է </w:t>
      </w:r>
      <w:r w:rsidR="004A11C5" w:rsidRPr="00B212DE">
        <w:rPr>
          <w:rFonts w:ascii="GHEA Grapalat" w:hAnsi="GHEA Grapalat"/>
          <w:spacing w:val="-6"/>
          <w:sz w:val="24"/>
          <w:szCs w:val="24"/>
        </w:rPr>
        <w:t xml:space="preserve">փաստաթուղթը: Եթե </w:t>
      </w:r>
      <w:r w:rsidR="00AD4B7F" w:rsidRPr="00B212DE">
        <w:rPr>
          <w:rFonts w:ascii="GHEA Grapalat" w:hAnsi="GHEA Grapalat"/>
          <w:spacing w:val="-6"/>
          <w:sz w:val="24"/>
          <w:szCs w:val="24"/>
        </w:rPr>
        <w:t xml:space="preserve">պետական մարմնի տնօրինության ներքո չի գտնվում </w:t>
      </w:r>
      <w:r w:rsidR="004A11C5" w:rsidRPr="00B212DE">
        <w:rPr>
          <w:rFonts w:ascii="GHEA Grapalat" w:hAnsi="GHEA Grapalat"/>
          <w:spacing w:val="-6"/>
          <w:sz w:val="24"/>
          <w:szCs w:val="24"/>
        </w:rPr>
        <w:t>այն փաստաթուղթը, որի համար հարցում է ներկայացվել</w:t>
      </w:r>
      <w:r w:rsidR="0038567D" w:rsidRPr="00B212DE">
        <w:rPr>
          <w:rFonts w:ascii="GHEA Grapalat" w:hAnsi="GHEA Grapalat"/>
          <w:spacing w:val="-6"/>
          <w:sz w:val="24"/>
          <w:szCs w:val="24"/>
        </w:rPr>
        <w:t>,</w:t>
      </w:r>
      <w:r w:rsidR="004A11C5" w:rsidRPr="00B212DE">
        <w:rPr>
          <w:rFonts w:ascii="GHEA Grapalat" w:hAnsi="GHEA Grapalat"/>
          <w:spacing w:val="-6"/>
          <w:sz w:val="24"/>
          <w:szCs w:val="24"/>
        </w:rPr>
        <w:t xml:space="preserve"> կամ </w:t>
      </w:r>
      <w:r w:rsidR="00C72436" w:rsidRPr="00B212DE">
        <w:rPr>
          <w:rFonts w:ascii="GHEA Grapalat" w:hAnsi="GHEA Grapalat"/>
          <w:spacing w:val="-6"/>
          <w:sz w:val="24"/>
          <w:szCs w:val="24"/>
        </w:rPr>
        <w:t>նա</w:t>
      </w:r>
      <w:r w:rsidR="009B21D6" w:rsidRPr="00B212DE">
        <w:rPr>
          <w:rFonts w:ascii="GHEA Grapalat" w:hAnsi="GHEA Grapalat"/>
          <w:spacing w:val="-6"/>
          <w:sz w:val="24"/>
          <w:szCs w:val="24"/>
        </w:rPr>
        <w:t xml:space="preserve"> չունի </w:t>
      </w:r>
      <w:r w:rsidR="004A11C5" w:rsidRPr="00B212DE">
        <w:rPr>
          <w:rFonts w:ascii="GHEA Grapalat" w:hAnsi="GHEA Grapalat"/>
          <w:spacing w:val="-6"/>
          <w:sz w:val="24"/>
          <w:szCs w:val="24"/>
        </w:rPr>
        <w:t>տվյալ հարցմ</w:t>
      </w:r>
      <w:r w:rsidR="009B21D6" w:rsidRPr="00B212DE">
        <w:rPr>
          <w:rFonts w:ascii="GHEA Grapalat" w:hAnsi="GHEA Grapalat"/>
          <w:spacing w:val="-6"/>
          <w:sz w:val="24"/>
          <w:szCs w:val="24"/>
        </w:rPr>
        <w:t>անն</w:t>
      </w:r>
      <w:r w:rsidR="004A11C5" w:rsidRPr="00B212DE">
        <w:rPr>
          <w:rFonts w:ascii="GHEA Grapalat" w:hAnsi="GHEA Grapalat"/>
          <w:spacing w:val="-6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pacing w:val="-6"/>
          <w:sz w:val="24"/>
          <w:szCs w:val="24"/>
        </w:rPr>
        <w:t>ընթացք տալու</w:t>
      </w:r>
      <w:r w:rsidR="004A11C5" w:rsidRPr="00B212DE">
        <w:rPr>
          <w:rFonts w:ascii="GHEA Grapalat" w:hAnsi="GHEA Grapalat"/>
          <w:spacing w:val="-6"/>
          <w:sz w:val="24"/>
          <w:szCs w:val="24"/>
        </w:rPr>
        <w:t xml:space="preserve"> լիազորություն, </w:t>
      </w:r>
      <w:r w:rsidR="009B21D6" w:rsidRPr="00B212DE">
        <w:rPr>
          <w:rFonts w:ascii="GHEA Grapalat" w:hAnsi="GHEA Grapalat"/>
          <w:spacing w:val="-6"/>
          <w:sz w:val="24"/>
          <w:szCs w:val="24"/>
        </w:rPr>
        <w:t>ապա</w:t>
      </w:r>
      <w:r w:rsidR="00C72436" w:rsidRPr="00B212DE">
        <w:rPr>
          <w:rFonts w:ascii="GHEA Grapalat" w:hAnsi="GHEA Grapalat"/>
          <w:spacing w:val="-6"/>
          <w:sz w:val="24"/>
          <w:szCs w:val="24"/>
        </w:rPr>
        <w:t>,</w:t>
      </w:r>
      <w:r w:rsidR="009B21D6" w:rsidRPr="00B212DE">
        <w:rPr>
          <w:rFonts w:ascii="GHEA Grapalat" w:hAnsi="GHEA Grapalat"/>
          <w:spacing w:val="-6"/>
          <w:sz w:val="24"/>
          <w:szCs w:val="24"/>
        </w:rPr>
        <w:t xml:space="preserve"> եթե </w:t>
      </w:r>
      <w:r w:rsidR="004A11C5" w:rsidRPr="00B212DE">
        <w:rPr>
          <w:rFonts w:ascii="GHEA Grapalat" w:hAnsi="GHEA Grapalat"/>
          <w:spacing w:val="-6"/>
          <w:sz w:val="24"/>
          <w:szCs w:val="24"/>
        </w:rPr>
        <w:t>հնարավոր</w:t>
      </w:r>
      <w:r w:rsidR="009B21D6" w:rsidRPr="00B212DE">
        <w:rPr>
          <w:rFonts w:ascii="GHEA Grapalat" w:hAnsi="GHEA Grapalat"/>
          <w:spacing w:val="-6"/>
          <w:sz w:val="24"/>
          <w:szCs w:val="24"/>
        </w:rPr>
        <w:t xml:space="preserve"> է</w:t>
      </w:r>
      <w:r w:rsidR="004A11C5" w:rsidRPr="00B212DE">
        <w:rPr>
          <w:rFonts w:ascii="GHEA Grapalat" w:hAnsi="GHEA Grapalat"/>
          <w:spacing w:val="-6"/>
          <w:sz w:val="24"/>
          <w:szCs w:val="24"/>
        </w:rPr>
        <w:t>, դիմում կամ հարցում ներկայացնող</w:t>
      </w:r>
      <w:r w:rsidR="007A0882" w:rsidRPr="00B212DE">
        <w:rPr>
          <w:rFonts w:ascii="GHEA Grapalat" w:hAnsi="GHEA Grapalat"/>
          <w:spacing w:val="-6"/>
          <w:sz w:val="24"/>
          <w:szCs w:val="24"/>
        </w:rPr>
        <w:t>ի</w:t>
      </w:r>
      <w:r w:rsidR="004A11C5" w:rsidRPr="00B212DE">
        <w:rPr>
          <w:rFonts w:ascii="GHEA Grapalat" w:hAnsi="GHEA Grapalat"/>
          <w:spacing w:val="-6"/>
          <w:sz w:val="24"/>
          <w:szCs w:val="24"/>
        </w:rPr>
        <w:t>ն ուղարկում են իրավասու պետական</w:t>
      </w:r>
      <w:r w:rsidR="004A11C5" w:rsidRPr="00B212DE">
        <w:rPr>
          <w:rFonts w:ascii="GHEA Grapalat" w:hAnsi="GHEA Grapalat"/>
          <w:sz w:val="24"/>
          <w:szCs w:val="24"/>
        </w:rPr>
        <w:t xml:space="preserve"> մարմին: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Պաշտոնական փաստաթղթերի </w:t>
      </w:r>
      <w:r w:rsidR="009B21D6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ելիության համար հարցումները դիտարկվ</w:t>
      </w:r>
      <w:r w:rsidR="000874C4" w:rsidRPr="00B212DE">
        <w:rPr>
          <w:rFonts w:ascii="GHEA Grapalat" w:hAnsi="GHEA Grapalat"/>
          <w:sz w:val="24"/>
          <w:szCs w:val="24"/>
        </w:rPr>
        <w:t xml:space="preserve">ում </w:t>
      </w:r>
      <w:r w:rsidR="004A11C5" w:rsidRPr="00B212DE">
        <w:rPr>
          <w:rFonts w:ascii="GHEA Grapalat" w:hAnsi="GHEA Grapalat"/>
          <w:sz w:val="24"/>
          <w:szCs w:val="24"/>
        </w:rPr>
        <w:t>են հավասար հիմունքներով: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4.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pacing w:val="-4"/>
          <w:sz w:val="24"/>
          <w:szCs w:val="24"/>
        </w:rPr>
        <w:t xml:space="preserve">Պաշտոնական փաստաթղթի </w:t>
      </w:r>
      <w:r w:rsidR="009B21D6" w:rsidRPr="00B212DE">
        <w:rPr>
          <w:rFonts w:ascii="GHEA Grapalat" w:hAnsi="GHEA Grapalat"/>
          <w:spacing w:val="-4"/>
          <w:sz w:val="24"/>
          <w:szCs w:val="24"/>
        </w:rPr>
        <w:t>մատչ</w:t>
      </w:r>
      <w:r w:rsidR="004A11C5" w:rsidRPr="00B212DE">
        <w:rPr>
          <w:rFonts w:ascii="GHEA Grapalat" w:hAnsi="GHEA Grapalat"/>
          <w:spacing w:val="-4"/>
          <w:sz w:val="24"/>
          <w:szCs w:val="24"/>
        </w:rPr>
        <w:t>ելիության համար հարցումը դիտարկվ</w:t>
      </w:r>
      <w:r w:rsidR="001043FF" w:rsidRPr="00B212DE">
        <w:rPr>
          <w:rFonts w:ascii="GHEA Grapalat" w:hAnsi="GHEA Grapalat"/>
          <w:spacing w:val="-4"/>
          <w:sz w:val="24"/>
          <w:szCs w:val="24"/>
        </w:rPr>
        <w:t>ում</w:t>
      </w:r>
      <w:r w:rsidR="00CF5EC3" w:rsidRPr="00B212DE">
        <w:rPr>
          <w:rFonts w:ascii="GHEA Grapalat" w:hAnsi="GHEA Grapalat"/>
          <w:sz w:val="24"/>
          <w:szCs w:val="24"/>
        </w:rPr>
        <w:t xml:space="preserve"> է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>անմիջապես</w:t>
      </w:r>
      <w:r w:rsidR="004A11C5" w:rsidRPr="00B212DE">
        <w:rPr>
          <w:rFonts w:ascii="GHEA Grapalat" w:hAnsi="GHEA Grapalat"/>
          <w:sz w:val="24"/>
          <w:szCs w:val="24"/>
        </w:rPr>
        <w:t xml:space="preserve">: Որոշումը կայացվում, </w:t>
      </w:r>
      <w:r w:rsidR="00D51DA5" w:rsidRPr="00B212DE">
        <w:rPr>
          <w:rFonts w:ascii="GHEA Grapalat" w:hAnsi="GHEA Grapalat"/>
          <w:sz w:val="24"/>
          <w:szCs w:val="24"/>
        </w:rPr>
        <w:t xml:space="preserve">հաղորդվում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կատարվում է հնարավոր</w:t>
      </w:r>
      <w:r w:rsidR="009B21D6" w:rsidRPr="00B212DE">
        <w:rPr>
          <w:rFonts w:ascii="GHEA Grapalat" w:hAnsi="GHEA Grapalat"/>
          <w:sz w:val="24"/>
          <w:szCs w:val="24"/>
        </w:rPr>
        <w:t>ինս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>արագ</w:t>
      </w:r>
      <w:r w:rsidR="004A11C5" w:rsidRPr="00B212DE">
        <w:rPr>
          <w:rFonts w:ascii="GHEA Grapalat" w:hAnsi="GHEA Grapalat"/>
          <w:sz w:val="24"/>
          <w:szCs w:val="24"/>
        </w:rPr>
        <w:t xml:space="preserve"> կամ նախապես </w:t>
      </w:r>
      <w:r w:rsidR="009B21D6" w:rsidRPr="00B212DE">
        <w:rPr>
          <w:rFonts w:ascii="GHEA Grapalat" w:hAnsi="GHEA Grapalat"/>
          <w:sz w:val="24"/>
          <w:szCs w:val="24"/>
        </w:rPr>
        <w:t>սահմանված</w:t>
      </w:r>
      <w:r w:rsidR="00812EF0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ողջամիտ ժամկետում: 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5.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Պաշտոնական փաստաթղթի </w:t>
      </w:r>
      <w:r w:rsidR="009B21D6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ելիության համար հարցումը կարող է մերժվել</w:t>
      </w:r>
      <w:r w:rsidR="009B21D6" w:rsidRPr="00B212DE">
        <w:rPr>
          <w:rFonts w:ascii="GHEA Grapalat" w:hAnsi="GHEA Grapalat"/>
          <w:sz w:val="24"/>
          <w:szCs w:val="24"/>
        </w:rPr>
        <w:t>, եթե</w:t>
      </w:r>
      <w:r w:rsidR="004A11C5" w:rsidRPr="00B212DE">
        <w:rPr>
          <w:rFonts w:ascii="GHEA Grapalat" w:hAnsi="GHEA Grapalat"/>
          <w:sz w:val="24"/>
          <w:szCs w:val="24"/>
        </w:rPr>
        <w:t>՝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i)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չնայած պետական մարմնի օժանդակությանը</w:t>
      </w:r>
      <w:r w:rsidR="006F7133" w:rsidRPr="00B212DE">
        <w:rPr>
          <w:rFonts w:ascii="GHEA Grapalat" w:hAnsi="GHEA Grapalat"/>
          <w:sz w:val="24"/>
          <w:szCs w:val="24"/>
        </w:rPr>
        <w:t>՝</w:t>
      </w:r>
      <w:r w:rsidRPr="00B212DE">
        <w:rPr>
          <w:rFonts w:ascii="GHEA Grapalat" w:hAnsi="GHEA Grapalat"/>
          <w:sz w:val="24"/>
          <w:szCs w:val="24"/>
        </w:rPr>
        <w:t xml:space="preserve"> հարցումը չափազանց անորոշ</w:t>
      </w:r>
      <w:r w:rsidR="00A74519" w:rsidRPr="00B212DE">
        <w:rPr>
          <w:rFonts w:ascii="GHEA Grapalat" w:hAnsi="GHEA Grapalat"/>
          <w:sz w:val="24"/>
          <w:szCs w:val="24"/>
        </w:rPr>
        <w:t xml:space="preserve"> է</w:t>
      </w:r>
      <w:r w:rsidRPr="00B212DE">
        <w:rPr>
          <w:rFonts w:ascii="GHEA Grapalat" w:hAnsi="GHEA Grapalat"/>
          <w:sz w:val="24"/>
          <w:szCs w:val="24"/>
        </w:rPr>
        <w:t xml:space="preserve"> մնում,</w:t>
      </w:r>
      <w:r w:rsidR="006F7133" w:rsidRPr="00B212DE">
        <w:rPr>
          <w:rFonts w:ascii="GHEA Grapalat" w:hAnsi="GHEA Grapalat"/>
          <w:sz w:val="24"/>
          <w:szCs w:val="24"/>
        </w:rPr>
        <w:t xml:space="preserve"> </w:t>
      </w:r>
      <w:r w:rsidR="00F544DC" w:rsidRPr="00B212DE">
        <w:rPr>
          <w:rFonts w:ascii="GHEA Grapalat" w:hAnsi="GHEA Grapalat"/>
          <w:sz w:val="24"/>
          <w:szCs w:val="24"/>
        </w:rPr>
        <w:t xml:space="preserve">որ հնարավոր լինի </w:t>
      </w:r>
      <w:r w:rsidRPr="00B212DE">
        <w:rPr>
          <w:rFonts w:ascii="GHEA Grapalat" w:hAnsi="GHEA Grapalat"/>
          <w:sz w:val="24"/>
          <w:szCs w:val="24"/>
        </w:rPr>
        <w:t>պարզել, թե ո</w:t>
      </w:r>
      <w:r w:rsidR="00E53378" w:rsidRPr="00B212DE">
        <w:rPr>
          <w:rFonts w:ascii="GHEA Grapalat" w:hAnsi="GHEA Grapalat"/>
          <w:sz w:val="24"/>
          <w:szCs w:val="24"/>
        </w:rPr>
        <w:t>՛</w:t>
      </w:r>
      <w:r w:rsidRPr="00B212DE">
        <w:rPr>
          <w:rFonts w:ascii="GHEA Grapalat" w:hAnsi="GHEA Grapalat"/>
          <w:sz w:val="24"/>
          <w:szCs w:val="24"/>
        </w:rPr>
        <w:t>ր պաշտոնական փաստաթուղթն է անհրաժեշտ</w:t>
      </w:r>
      <w:r w:rsidR="006F7133" w:rsidRPr="00B212DE">
        <w:rPr>
          <w:rFonts w:ascii="GHEA Grapalat" w:hAnsi="GHEA Grapalat"/>
          <w:sz w:val="24"/>
          <w:szCs w:val="24"/>
        </w:rPr>
        <w:t>.</w:t>
      </w:r>
      <w:r w:rsidRPr="00B212DE">
        <w:rPr>
          <w:rFonts w:ascii="GHEA Grapalat" w:hAnsi="GHEA Grapalat"/>
          <w:sz w:val="24"/>
          <w:szCs w:val="24"/>
        </w:rPr>
        <w:t xml:space="preserve"> 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ii)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հարցումն ակնհայտորեն անհիմն է: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6.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Պետական մարմինը պաշտոնական փաստաթղթի </w:t>
      </w:r>
      <w:r w:rsidR="009B21D6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 xml:space="preserve">ելիությունն ամբողջությամբ կամ մասամբ մերժելիս </w:t>
      </w:r>
      <w:r w:rsidR="008D3031" w:rsidRPr="00B212DE">
        <w:rPr>
          <w:rFonts w:ascii="GHEA Grapalat" w:hAnsi="GHEA Grapalat"/>
          <w:sz w:val="24"/>
          <w:szCs w:val="24"/>
        </w:rPr>
        <w:t>ներկայացնում</w:t>
      </w:r>
      <w:r w:rsidR="009B21D6" w:rsidRPr="00B212DE">
        <w:rPr>
          <w:rFonts w:ascii="GHEA Grapalat" w:hAnsi="GHEA Grapalat"/>
          <w:sz w:val="24"/>
          <w:szCs w:val="24"/>
        </w:rPr>
        <w:t xml:space="preserve"> է</w:t>
      </w:r>
      <w:r w:rsidR="008D3031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մերժման հիմքեր</w:t>
      </w:r>
      <w:r w:rsidR="009B21D6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 xml:space="preserve">: Հարցում ներկայացնողն իրավունք ունի </w:t>
      </w:r>
      <w:r w:rsidR="009B21D6" w:rsidRPr="00B212DE">
        <w:rPr>
          <w:rFonts w:ascii="GHEA Grapalat" w:hAnsi="GHEA Grapalat"/>
          <w:sz w:val="24"/>
          <w:szCs w:val="24"/>
        </w:rPr>
        <w:t>տվյալ</w:t>
      </w:r>
      <w:r w:rsidR="00C55295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պետական մարմնից </w:t>
      </w:r>
      <w:r w:rsidR="006D7E1D" w:rsidRPr="00B212DE">
        <w:rPr>
          <w:rFonts w:ascii="GHEA Grapalat" w:hAnsi="GHEA Grapalat"/>
          <w:sz w:val="24"/>
          <w:szCs w:val="24"/>
        </w:rPr>
        <w:t>ստանալ</w:t>
      </w:r>
      <w:r w:rsidR="006F7133" w:rsidRPr="00B212DE">
        <w:rPr>
          <w:rFonts w:ascii="GHEA Grapalat" w:hAnsi="GHEA Grapalat"/>
          <w:sz w:val="24"/>
          <w:szCs w:val="24"/>
        </w:rPr>
        <w:t>ու</w:t>
      </w:r>
      <w:r w:rsidR="006D7E1D" w:rsidRPr="00B212DE">
        <w:rPr>
          <w:rFonts w:ascii="GHEA Grapalat" w:hAnsi="GHEA Grapalat"/>
          <w:sz w:val="24"/>
          <w:szCs w:val="24"/>
        </w:rPr>
        <w:t xml:space="preserve"> հարցումը </w:t>
      </w:r>
      <w:r w:rsidR="004A11C5" w:rsidRPr="00B212DE">
        <w:rPr>
          <w:rFonts w:ascii="GHEA Grapalat" w:hAnsi="GHEA Grapalat"/>
          <w:sz w:val="24"/>
          <w:szCs w:val="24"/>
        </w:rPr>
        <w:t>մերժ</w:t>
      </w:r>
      <w:r w:rsidR="006D7E1D" w:rsidRPr="00B212DE">
        <w:rPr>
          <w:rFonts w:ascii="GHEA Grapalat" w:hAnsi="GHEA Grapalat"/>
          <w:sz w:val="24"/>
          <w:szCs w:val="24"/>
        </w:rPr>
        <w:t>ելու</w:t>
      </w:r>
      <w:r w:rsidR="004A11C5" w:rsidRPr="00B212DE">
        <w:rPr>
          <w:rFonts w:ascii="GHEA Grapalat" w:hAnsi="GHEA Grapalat"/>
          <w:sz w:val="24"/>
          <w:szCs w:val="24"/>
        </w:rPr>
        <w:t xml:space="preserve"> գրավոր հիմնավորում</w:t>
      </w:r>
      <w:r w:rsidR="006D7E1D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>:</w:t>
      </w:r>
    </w:p>
    <w:p w:rsidR="00DA5A2F" w:rsidRDefault="00DA5A2F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hAnsi="GHEA Grapalat"/>
          <w:b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6.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 xml:space="preserve">Պաշտոնական փաստաթղթերի </w:t>
      </w:r>
      <w:r w:rsidR="009B21D6" w:rsidRPr="00B212DE">
        <w:rPr>
          <w:rFonts w:ascii="GHEA Grapalat" w:hAnsi="GHEA Grapalat"/>
          <w:b/>
          <w:sz w:val="24"/>
          <w:szCs w:val="24"/>
        </w:rPr>
        <w:t>մատչ</w:t>
      </w:r>
      <w:r w:rsidRPr="00B212DE">
        <w:rPr>
          <w:rFonts w:ascii="GHEA Grapalat" w:hAnsi="GHEA Grapalat"/>
          <w:b/>
          <w:sz w:val="24"/>
          <w:szCs w:val="24"/>
        </w:rPr>
        <w:t>ելիության ձ</w:t>
      </w:r>
      <w:r w:rsidR="00B212DE">
        <w:rPr>
          <w:rFonts w:ascii="GHEA Grapalat" w:hAnsi="GHEA Grapalat"/>
          <w:b/>
          <w:sz w:val="24"/>
          <w:szCs w:val="24"/>
        </w:rPr>
        <w:t>եւ</w:t>
      </w:r>
      <w:r w:rsidRPr="00B212DE">
        <w:rPr>
          <w:rFonts w:ascii="GHEA Grapalat" w:hAnsi="GHEA Grapalat"/>
          <w:b/>
          <w:sz w:val="24"/>
          <w:szCs w:val="24"/>
        </w:rPr>
        <w:t>երը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9B21D6" w:rsidRPr="00B212DE">
        <w:rPr>
          <w:rFonts w:ascii="GHEA Grapalat" w:hAnsi="GHEA Grapalat"/>
          <w:sz w:val="24"/>
          <w:szCs w:val="24"/>
        </w:rPr>
        <w:t>Այն դեպքում, երբ</w:t>
      </w:r>
      <w:r w:rsidR="00CD1D39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տրամադրվում է պաշտոնական փաստաթղթի </w:t>
      </w:r>
      <w:r w:rsidR="009B21D6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ելիություն, հարցում ներկայացնողը բնօրինակը կամ պատճենն ուսումնասիրելու ընտրության կամ</w:t>
      </w:r>
      <w:r w:rsidR="00B17B76" w:rsidRPr="00B212DE">
        <w:rPr>
          <w:rFonts w:ascii="GHEA Grapalat" w:hAnsi="GHEA Grapalat"/>
          <w:sz w:val="24"/>
          <w:szCs w:val="24"/>
        </w:rPr>
        <w:t>,</w:t>
      </w:r>
      <w:r w:rsidR="004A11C5" w:rsidRPr="00B212DE">
        <w:rPr>
          <w:rFonts w:ascii="GHEA Grapalat" w:hAnsi="GHEA Grapalat"/>
          <w:sz w:val="24"/>
          <w:szCs w:val="24"/>
        </w:rPr>
        <w:t xml:space="preserve"> իր ընտրությամբ</w:t>
      </w:r>
      <w:r w:rsidR="00B17B76" w:rsidRPr="00B212DE">
        <w:rPr>
          <w:rFonts w:ascii="GHEA Grapalat" w:hAnsi="GHEA Grapalat"/>
          <w:sz w:val="24"/>
          <w:szCs w:val="24"/>
        </w:rPr>
        <w:t>,</w:t>
      </w:r>
      <w:r w:rsidR="004A11C5" w:rsidRPr="00B212DE">
        <w:rPr>
          <w:rFonts w:ascii="GHEA Grapalat" w:hAnsi="GHEA Grapalat"/>
          <w:sz w:val="24"/>
          <w:szCs w:val="24"/>
        </w:rPr>
        <w:t xml:space="preserve"> դրա պատճենը հնարավոր ցանկացած ձ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>ով կամ ձ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աչափով ստանալու իրավունք ունի, եթե </w:t>
      </w:r>
      <w:r w:rsidR="009B21D6" w:rsidRPr="00B212DE">
        <w:rPr>
          <w:rFonts w:ascii="GHEA Grapalat" w:hAnsi="GHEA Grapalat"/>
          <w:sz w:val="24"/>
          <w:szCs w:val="24"/>
        </w:rPr>
        <w:t>արտահայտված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>նախ</w:t>
      </w:r>
      <w:r w:rsidR="004A11C5" w:rsidRPr="00B212DE">
        <w:rPr>
          <w:rFonts w:ascii="GHEA Grapalat" w:hAnsi="GHEA Grapalat"/>
          <w:sz w:val="24"/>
          <w:szCs w:val="24"/>
        </w:rPr>
        <w:t>ընտրությունն անհիմն չէ: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A93BF5" w:rsidRPr="00B212DE">
        <w:rPr>
          <w:rFonts w:ascii="GHEA Grapalat" w:hAnsi="GHEA Grapalat"/>
          <w:sz w:val="24"/>
          <w:szCs w:val="24"/>
        </w:rPr>
        <w:t xml:space="preserve">Այն դեպքում, երբ </w:t>
      </w:r>
      <w:r w:rsidR="004A11C5" w:rsidRPr="00B212DE">
        <w:rPr>
          <w:rFonts w:ascii="GHEA Grapalat" w:hAnsi="GHEA Grapalat"/>
          <w:sz w:val="24"/>
          <w:szCs w:val="24"/>
        </w:rPr>
        <w:t>պաշտոնական փաստաթղթ</w:t>
      </w:r>
      <w:r w:rsidR="00F630CB" w:rsidRPr="00B212DE">
        <w:rPr>
          <w:rFonts w:ascii="GHEA Grapalat" w:hAnsi="GHEA Grapalat"/>
          <w:sz w:val="24"/>
          <w:szCs w:val="24"/>
        </w:rPr>
        <w:t>ում ներառված</w:t>
      </w:r>
      <w:r w:rsidR="004A11C5" w:rsidRPr="00B212DE">
        <w:rPr>
          <w:rFonts w:ascii="GHEA Grapalat" w:hAnsi="GHEA Grapalat"/>
          <w:sz w:val="24"/>
          <w:szCs w:val="24"/>
        </w:rPr>
        <w:t xml:space="preserve"> որոշ տեղեկատվության մասով կիրառվում է սահմանափակում, պետական մարմին</w:t>
      </w:r>
      <w:r w:rsidR="006F7133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 xml:space="preserve">, այնուամենայնիվ, պետք է </w:t>
      </w:r>
      <w:r w:rsidR="009B21D6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 xml:space="preserve">ելիություն տրամադրի </w:t>
      </w:r>
      <w:r w:rsidR="000B0B6E" w:rsidRPr="00B212DE">
        <w:rPr>
          <w:rFonts w:ascii="GHEA Grapalat" w:hAnsi="GHEA Grapalat"/>
          <w:sz w:val="24"/>
          <w:szCs w:val="24"/>
        </w:rPr>
        <w:t>առկա</w:t>
      </w:r>
      <w:r w:rsidR="004A11C5" w:rsidRPr="00B212DE">
        <w:rPr>
          <w:rFonts w:ascii="GHEA Grapalat" w:hAnsi="GHEA Grapalat"/>
          <w:sz w:val="24"/>
          <w:szCs w:val="24"/>
        </w:rPr>
        <w:t xml:space="preserve"> տեղեկատվության </w:t>
      </w:r>
      <w:r w:rsidR="00962E60" w:rsidRPr="00B212DE">
        <w:rPr>
          <w:rFonts w:ascii="GHEA Grapalat" w:hAnsi="GHEA Grapalat"/>
          <w:sz w:val="24"/>
          <w:szCs w:val="24"/>
        </w:rPr>
        <w:t xml:space="preserve">մյուս </w:t>
      </w:r>
      <w:r w:rsidR="004A11C5" w:rsidRPr="00B212DE">
        <w:rPr>
          <w:rFonts w:ascii="GHEA Grapalat" w:hAnsi="GHEA Grapalat"/>
          <w:sz w:val="24"/>
          <w:szCs w:val="24"/>
        </w:rPr>
        <w:t xml:space="preserve">մասի համար: </w:t>
      </w:r>
      <w:r w:rsidR="00497AB8" w:rsidRPr="00B212DE">
        <w:rPr>
          <w:rFonts w:ascii="GHEA Grapalat" w:hAnsi="GHEA Grapalat"/>
          <w:sz w:val="24"/>
          <w:szCs w:val="24"/>
        </w:rPr>
        <w:t xml:space="preserve">Տեղեկատվության ցանկացած մասի վերաբերյալ, որի </w:t>
      </w:r>
      <w:r w:rsidR="002340A5" w:rsidRPr="00B212DE">
        <w:rPr>
          <w:rFonts w:ascii="GHEA Grapalat" w:hAnsi="GHEA Grapalat"/>
          <w:sz w:val="24"/>
          <w:szCs w:val="24"/>
        </w:rPr>
        <w:t xml:space="preserve">նկատմամբ </w:t>
      </w:r>
      <w:r w:rsidR="00497AB8" w:rsidRPr="00B212DE">
        <w:rPr>
          <w:rFonts w:ascii="GHEA Grapalat" w:hAnsi="GHEA Grapalat"/>
          <w:sz w:val="24"/>
          <w:szCs w:val="24"/>
        </w:rPr>
        <w:t>կիրառվել է սահմանափակում</w:t>
      </w:r>
      <w:r w:rsidR="003B2AC1" w:rsidRPr="00B212DE">
        <w:rPr>
          <w:rFonts w:ascii="GHEA Grapalat" w:hAnsi="GHEA Grapalat"/>
          <w:sz w:val="24"/>
          <w:szCs w:val="24"/>
        </w:rPr>
        <w:t>,</w:t>
      </w:r>
      <w:r w:rsidR="00B7545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պետք է հստակ </w:t>
      </w:r>
      <w:r w:rsidR="004A11C5" w:rsidRPr="00B212DE">
        <w:rPr>
          <w:rFonts w:ascii="GHEA Grapalat" w:hAnsi="GHEA Grapalat"/>
          <w:sz w:val="24"/>
          <w:szCs w:val="24"/>
        </w:rPr>
        <w:lastRenderedPageBreak/>
        <w:t>նշվի: Այնուամենայնիվ, եթե փաստաթղթի մասնակի տարբերակ</w:t>
      </w:r>
      <w:r w:rsidR="009B21D6" w:rsidRPr="00B212DE">
        <w:rPr>
          <w:rFonts w:ascii="GHEA Grapalat" w:hAnsi="GHEA Grapalat"/>
          <w:sz w:val="24"/>
          <w:szCs w:val="24"/>
        </w:rPr>
        <w:t>ն ապակողմնորոշող</w:t>
      </w:r>
      <w:r w:rsidR="006F7133" w:rsidRPr="00B212DE">
        <w:rPr>
          <w:rFonts w:ascii="GHEA Grapalat" w:hAnsi="GHEA Grapalat"/>
          <w:sz w:val="24"/>
          <w:szCs w:val="24"/>
        </w:rPr>
        <w:t xml:space="preserve"> է</w:t>
      </w:r>
      <w:r w:rsidR="004A11C5" w:rsidRPr="00B212DE">
        <w:rPr>
          <w:rFonts w:ascii="GHEA Grapalat" w:hAnsi="GHEA Grapalat"/>
          <w:sz w:val="24"/>
          <w:szCs w:val="24"/>
        </w:rPr>
        <w:t xml:space="preserve"> կամ անիմաստ, կամ եթե փաստաթղթի </w:t>
      </w:r>
      <w:r w:rsidR="00BF2326" w:rsidRPr="00B212DE">
        <w:rPr>
          <w:rFonts w:ascii="GHEA Grapalat" w:hAnsi="GHEA Grapalat"/>
          <w:sz w:val="24"/>
          <w:szCs w:val="24"/>
        </w:rPr>
        <w:t xml:space="preserve">մյուս </w:t>
      </w:r>
      <w:r w:rsidR="004A11C5" w:rsidRPr="00B212DE">
        <w:rPr>
          <w:rFonts w:ascii="GHEA Grapalat" w:hAnsi="GHEA Grapalat"/>
          <w:sz w:val="24"/>
          <w:szCs w:val="24"/>
        </w:rPr>
        <w:t xml:space="preserve">մասի </w:t>
      </w:r>
      <w:r w:rsidR="009B21D6" w:rsidRPr="00B212DE">
        <w:rPr>
          <w:rFonts w:ascii="GHEA Grapalat" w:hAnsi="GHEA Grapalat"/>
          <w:sz w:val="24"/>
          <w:szCs w:val="24"/>
        </w:rPr>
        <w:t>տրամադրումը</w:t>
      </w:r>
      <w:r w:rsidR="006C4894"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 xml:space="preserve">պետական </w:t>
      </w:r>
      <w:r w:rsidR="004A11C5" w:rsidRPr="00B212DE">
        <w:rPr>
          <w:rFonts w:ascii="GHEA Grapalat" w:hAnsi="GHEA Grapalat"/>
          <w:sz w:val="24"/>
          <w:szCs w:val="24"/>
        </w:rPr>
        <w:t xml:space="preserve">մարմնի համար ակնհայտորեն անհիմն բեռ է, </w:t>
      </w:r>
      <w:r w:rsidR="009B21D6" w:rsidRPr="00B212DE">
        <w:rPr>
          <w:rFonts w:ascii="GHEA Grapalat" w:hAnsi="GHEA Grapalat"/>
          <w:sz w:val="24"/>
          <w:szCs w:val="24"/>
        </w:rPr>
        <w:t>ապա</w:t>
      </w:r>
      <w:r w:rsidR="00B87BB7"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ելիությունը կարող է մերժվել: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Պետական մարմինը կարող է պաշտոնական փաստաթղթի </w:t>
      </w:r>
      <w:r w:rsidR="009B21D6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>ելիություն ապահովել՝ հարցում ներկայացնողի</w:t>
      </w:r>
      <w:r w:rsidR="00C31845" w:rsidRPr="00B212DE">
        <w:rPr>
          <w:rFonts w:ascii="GHEA Grapalat" w:hAnsi="GHEA Grapalat"/>
          <w:sz w:val="24"/>
          <w:szCs w:val="24"/>
        </w:rPr>
        <w:t xml:space="preserve"> համար</w:t>
      </w:r>
      <w:r w:rsidR="004A11C5" w:rsidRPr="00B212DE">
        <w:rPr>
          <w:rFonts w:ascii="GHEA Grapalat" w:hAnsi="GHEA Grapalat"/>
          <w:sz w:val="24"/>
          <w:szCs w:val="24"/>
        </w:rPr>
        <w:t xml:space="preserve"> հեշտ հասանելի այլընտրանքային աղբյուրներ </w:t>
      </w:r>
      <w:r w:rsidR="00105E10" w:rsidRPr="00B212DE">
        <w:rPr>
          <w:rFonts w:ascii="GHEA Grapalat" w:hAnsi="GHEA Grapalat"/>
          <w:sz w:val="24"/>
          <w:szCs w:val="24"/>
        </w:rPr>
        <w:t>նշելով</w:t>
      </w:r>
      <w:r w:rsidR="004A11C5" w:rsidRPr="00B212DE">
        <w:rPr>
          <w:rFonts w:ascii="GHEA Grapalat" w:hAnsi="GHEA Grapalat"/>
          <w:sz w:val="24"/>
          <w:szCs w:val="24"/>
        </w:rPr>
        <w:t>:</w:t>
      </w:r>
    </w:p>
    <w:p w:rsidR="00891377" w:rsidRPr="00B212DE" w:rsidRDefault="00891377" w:rsidP="00486DB9">
      <w:pPr>
        <w:spacing w:after="160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1418"/>
        </w:tabs>
        <w:spacing w:after="160"/>
        <w:ind w:left="1418" w:hanging="1418"/>
        <w:jc w:val="both"/>
        <w:rPr>
          <w:rFonts w:ascii="GHEA Grapalat" w:eastAsia="Arial" w:hAnsi="GHEA Grapalat" w:cs="Arial"/>
          <w:sz w:val="24"/>
          <w:szCs w:val="24"/>
        </w:rPr>
      </w:pPr>
      <w:r w:rsidRPr="00947755">
        <w:rPr>
          <w:rFonts w:ascii="GHEA Grapalat" w:hAnsi="GHEA Grapalat"/>
          <w:b/>
          <w:sz w:val="24"/>
          <w:szCs w:val="24"/>
        </w:rPr>
        <w:t>Հոդված 7.</w:t>
      </w:r>
      <w:r w:rsidR="00F815C4" w:rsidRPr="00947755">
        <w:rPr>
          <w:rFonts w:ascii="GHEA Grapalat" w:hAnsi="GHEA Grapalat"/>
          <w:b/>
          <w:sz w:val="24"/>
          <w:szCs w:val="24"/>
        </w:rPr>
        <w:tab/>
      </w:r>
      <w:r w:rsidRPr="00947755">
        <w:rPr>
          <w:rFonts w:ascii="GHEA Grapalat" w:hAnsi="GHEA Grapalat"/>
          <w:b/>
          <w:sz w:val="24"/>
          <w:szCs w:val="24"/>
        </w:rPr>
        <w:t xml:space="preserve">Պաշտոնական փաստաթղթերի </w:t>
      </w:r>
      <w:r w:rsidR="00884058" w:rsidRPr="00947755">
        <w:rPr>
          <w:rFonts w:ascii="GHEA Grapalat" w:hAnsi="GHEA Grapalat"/>
          <w:b/>
          <w:sz w:val="24"/>
          <w:szCs w:val="24"/>
        </w:rPr>
        <w:t>մատչ</w:t>
      </w:r>
      <w:r w:rsidRPr="00947755">
        <w:rPr>
          <w:rFonts w:ascii="GHEA Grapalat" w:hAnsi="GHEA Grapalat"/>
          <w:b/>
          <w:sz w:val="24"/>
          <w:szCs w:val="24"/>
        </w:rPr>
        <w:t xml:space="preserve">ելիության համար </w:t>
      </w:r>
      <w:r w:rsidR="005B3013" w:rsidRPr="00947755">
        <w:rPr>
          <w:rFonts w:ascii="GHEA Grapalat" w:hAnsi="GHEA Grapalat"/>
          <w:b/>
          <w:sz w:val="24"/>
          <w:szCs w:val="24"/>
        </w:rPr>
        <w:t>գանձվող</w:t>
      </w:r>
      <w:r w:rsidR="005B3013" w:rsidRPr="00B212DE">
        <w:rPr>
          <w:rFonts w:ascii="GHEA Grapalat" w:hAnsi="GHEA Grapalat"/>
          <w:b/>
          <w:sz w:val="24"/>
          <w:szCs w:val="24"/>
        </w:rPr>
        <w:t xml:space="preserve"> </w:t>
      </w:r>
      <w:r w:rsidRPr="00B212DE">
        <w:rPr>
          <w:rFonts w:ascii="GHEA Grapalat" w:hAnsi="GHEA Grapalat"/>
          <w:b/>
          <w:sz w:val="24"/>
          <w:szCs w:val="24"/>
        </w:rPr>
        <w:t>վճարները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Պետական մարմնի տարածքում պաշտոնական փաստաթղթերի ուսումնասիրությունն անվճար է: Դա Կողմերին չի խանգարում</w:t>
      </w:r>
      <w:r w:rsidR="00750095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արխիվների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թանգարանների</w:t>
      </w:r>
      <w:r w:rsidR="00986707" w:rsidRPr="00B212DE">
        <w:rPr>
          <w:rFonts w:ascii="GHEA Grapalat" w:hAnsi="GHEA Grapalat"/>
          <w:sz w:val="24"/>
          <w:szCs w:val="24"/>
        </w:rPr>
        <w:t xml:space="preserve"> կողմից այդ առնչությամբ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986707" w:rsidRPr="00B212DE">
        <w:rPr>
          <w:rFonts w:ascii="GHEA Grapalat" w:hAnsi="GHEA Grapalat"/>
          <w:sz w:val="24"/>
          <w:szCs w:val="24"/>
        </w:rPr>
        <w:t xml:space="preserve">տրամադրվող </w:t>
      </w:r>
      <w:r w:rsidR="004A11C5" w:rsidRPr="00B212DE">
        <w:rPr>
          <w:rFonts w:ascii="GHEA Grapalat" w:hAnsi="GHEA Grapalat"/>
          <w:sz w:val="24"/>
          <w:szCs w:val="24"/>
        </w:rPr>
        <w:t>ծառայությունների համար սահմանել</w:t>
      </w:r>
      <w:r w:rsidR="00750095" w:rsidRPr="00B212DE">
        <w:rPr>
          <w:rFonts w:ascii="GHEA Grapalat" w:hAnsi="GHEA Grapalat"/>
          <w:sz w:val="24"/>
          <w:szCs w:val="24"/>
        </w:rPr>
        <w:t xml:space="preserve"> վճարներ</w:t>
      </w:r>
      <w:r w:rsidR="004A11C5" w:rsidRPr="00B212DE">
        <w:rPr>
          <w:rFonts w:ascii="GHEA Grapalat" w:hAnsi="GHEA Grapalat"/>
          <w:sz w:val="24"/>
          <w:szCs w:val="24"/>
        </w:rPr>
        <w:t xml:space="preserve">: 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Հարցում ներկայացնողից պաշտոնական փաստաթղթի պատճենի</w:t>
      </w:r>
      <w:r w:rsidR="005E15A9" w:rsidRPr="00B212DE">
        <w:rPr>
          <w:rFonts w:ascii="GHEA Grapalat" w:hAnsi="GHEA Grapalat"/>
          <w:sz w:val="24"/>
          <w:szCs w:val="24"/>
        </w:rPr>
        <w:t xml:space="preserve"> տրամադրման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5E15A9" w:rsidRPr="00B212DE">
        <w:rPr>
          <w:rFonts w:ascii="GHEA Grapalat" w:hAnsi="GHEA Grapalat"/>
          <w:sz w:val="24"/>
          <w:szCs w:val="24"/>
        </w:rPr>
        <w:t>դիմաց հնարավոր է</w:t>
      </w:r>
      <w:r w:rsidR="004A11C5" w:rsidRPr="00B212DE">
        <w:rPr>
          <w:rFonts w:ascii="GHEA Grapalat" w:hAnsi="GHEA Grapalat"/>
          <w:sz w:val="24"/>
          <w:szCs w:val="24"/>
        </w:rPr>
        <w:t xml:space="preserve"> գանձվ</w:t>
      </w:r>
      <w:r w:rsidR="003A01DF" w:rsidRPr="00B212DE">
        <w:rPr>
          <w:rFonts w:ascii="GHEA Grapalat" w:hAnsi="GHEA Grapalat"/>
          <w:sz w:val="24"/>
          <w:szCs w:val="24"/>
        </w:rPr>
        <w:t>ի վճար</w:t>
      </w:r>
      <w:r w:rsidR="004A11C5" w:rsidRPr="00B212DE">
        <w:rPr>
          <w:rFonts w:ascii="GHEA Grapalat" w:hAnsi="GHEA Grapalat"/>
          <w:sz w:val="24"/>
          <w:szCs w:val="24"/>
        </w:rPr>
        <w:t xml:space="preserve">, որը պետք է լինի ողջամիտ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չպետք է գերազանցի փաստաթղթի </w:t>
      </w:r>
      <w:r w:rsidR="00831562" w:rsidRPr="00B212DE">
        <w:rPr>
          <w:rFonts w:ascii="GHEA Grapalat" w:hAnsi="GHEA Grapalat"/>
          <w:sz w:val="24"/>
          <w:szCs w:val="24"/>
        </w:rPr>
        <w:t>վերարտադր</w:t>
      </w:r>
      <w:r w:rsidR="004A11C5" w:rsidRPr="00B212DE">
        <w:rPr>
          <w:rFonts w:ascii="GHEA Grapalat" w:hAnsi="GHEA Grapalat"/>
          <w:sz w:val="24"/>
          <w:szCs w:val="24"/>
        </w:rPr>
        <w:t xml:space="preserve">ման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B50D6E" w:rsidRPr="00B212DE">
        <w:rPr>
          <w:rFonts w:ascii="GHEA Grapalat" w:hAnsi="GHEA Grapalat"/>
          <w:sz w:val="24"/>
          <w:szCs w:val="24"/>
        </w:rPr>
        <w:t>տրամադր</w:t>
      </w:r>
      <w:r w:rsidR="004A11C5" w:rsidRPr="00B212DE">
        <w:rPr>
          <w:rFonts w:ascii="GHEA Grapalat" w:hAnsi="GHEA Grapalat"/>
          <w:sz w:val="24"/>
          <w:szCs w:val="24"/>
        </w:rPr>
        <w:t xml:space="preserve">ման </w:t>
      </w:r>
      <w:r w:rsidR="008E40EE" w:rsidRPr="00B212DE">
        <w:rPr>
          <w:rFonts w:ascii="GHEA Grapalat" w:hAnsi="GHEA Grapalat"/>
          <w:sz w:val="24"/>
          <w:szCs w:val="24"/>
        </w:rPr>
        <w:t xml:space="preserve">հետ կապված </w:t>
      </w:r>
      <w:r w:rsidR="004A11C5" w:rsidRPr="00B212DE">
        <w:rPr>
          <w:rFonts w:ascii="GHEA Grapalat" w:hAnsi="GHEA Grapalat"/>
          <w:sz w:val="24"/>
          <w:szCs w:val="24"/>
        </w:rPr>
        <w:t xml:space="preserve">իրական </w:t>
      </w:r>
      <w:r w:rsidR="008E40EE" w:rsidRPr="00B212DE">
        <w:rPr>
          <w:rFonts w:ascii="GHEA Grapalat" w:hAnsi="GHEA Grapalat"/>
          <w:sz w:val="24"/>
          <w:szCs w:val="24"/>
        </w:rPr>
        <w:t>ծախս</w:t>
      </w:r>
      <w:r w:rsidR="004A11C5" w:rsidRPr="00B212DE">
        <w:rPr>
          <w:rFonts w:ascii="GHEA Grapalat" w:hAnsi="GHEA Grapalat"/>
          <w:sz w:val="24"/>
          <w:szCs w:val="24"/>
        </w:rPr>
        <w:t>ե</w:t>
      </w:r>
      <w:r w:rsidR="00BC5AC2" w:rsidRPr="00B212DE">
        <w:rPr>
          <w:rFonts w:ascii="GHEA Grapalat" w:hAnsi="GHEA Grapalat"/>
          <w:sz w:val="24"/>
          <w:szCs w:val="24"/>
        </w:rPr>
        <w:t>ր</w:t>
      </w:r>
      <w:r w:rsidR="004A11C5" w:rsidRPr="00B212DE">
        <w:rPr>
          <w:rFonts w:ascii="GHEA Grapalat" w:hAnsi="GHEA Grapalat"/>
          <w:sz w:val="24"/>
          <w:szCs w:val="24"/>
        </w:rPr>
        <w:t>ը: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>Գանձվող վճարների</w:t>
      </w:r>
      <w:r w:rsidR="004A11C5" w:rsidRPr="00B212DE">
        <w:rPr>
          <w:rFonts w:ascii="GHEA Grapalat" w:hAnsi="GHEA Grapalat"/>
          <w:sz w:val="24"/>
          <w:szCs w:val="24"/>
        </w:rPr>
        <w:t xml:space="preserve"> սակագները </w:t>
      </w:r>
      <w:r w:rsidR="006A266C" w:rsidRPr="00B212DE">
        <w:rPr>
          <w:rFonts w:ascii="GHEA Grapalat" w:hAnsi="GHEA Grapalat"/>
          <w:sz w:val="24"/>
          <w:szCs w:val="24"/>
        </w:rPr>
        <w:t xml:space="preserve">պետք է </w:t>
      </w:r>
      <w:r w:rsidR="004A11C5" w:rsidRPr="00B212DE">
        <w:rPr>
          <w:rFonts w:ascii="GHEA Grapalat" w:hAnsi="GHEA Grapalat"/>
          <w:sz w:val="24"/>
          <w:szCs w:val="24"/>
        </w:rPr>
        <w:t>հրապարակվեն:</w:t>
      </w:r>
    </w:p>
    <w:p w:rsidR="00B60F89" w:rsidRDefault="00B60F89" w:rsidP="00486DB9">
      <w:pPr>
        <w:tabs>
          <w:tab w:val="left" w:pos="1418"/>
        </w:tabs>
        <w:spacing w:after="160"/>
        <w:ind w:left="1418" w:right="-1" w:hanging="1418"/>
        <w:jc w:val="both"/>
        <w:rPr>
          <w:rFonts w:ascii="GHEA Grapalat" w:hAnsi="GHEA Grapalat"/>
          <w:b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8.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="008B50B6" w:rsidRPr="00B212DE">
        <w:rPr>
          <w:rFonts w:ascii="GHEA Grapalat" w:hAnsi="GHEA Grapalat"/>
          <w:b/>
          <w:sz w:val="24"/>
          <w:szCs w:val="24"/>
        </w:rPr>
        <w:t xml:space="preserve">Բողոքարկման </w:t>
      </w:r>
      <w:r w:rsidRPr="00B212DE">
        <w:rPr>
          <w:rFonts w:ascii="GHEA Grapalat" w:hAnsi="GHEA Grapalat"/>
          <w:b/>
          <w:sz w:val="24"/>
          <w:szCs w:val="24"/>
        </w:rPr>
        <w:t>ընթացակարգը</w:t>
      </w: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="006D530D" w:rsidRPr="00B212DE">
        <w:rPr>
          <w:rFonts w:ascii="GHEA Grapalat" w:hAnsi="GHEA Grapalat"/>
          <w:sz w:val="24"/>
          <w:szCs w:val="24"/>
        </w:rPr>
        <w:t>Պ</w:t>
      </w:r>
      <w:r w:rsidRPr="00B212DE">
        <w:rPr>
          <w:rFonts w:ascii="GHEA Grapalat" w:hAnsi="GHEA Grapalat"/>
          <w:sz w:val="24"/>
          <w:szCs w:val="24"/>
        </w:rPr>
        <w:t>աշտոնական փաստաթղթի համար հարցում</w:t>
      </w:r>
      <w:r w:rsidR="000B02AE" w:rsidRPr="00B212DE">
        <w:rPr>
          <w:rFonts w:ascii="GHEA Grapalat" w:hAnsi="GHEA Grapalat"/>
          <w:sz w:val="24"/>
          <w:szCs w:val="24"/>
        </w:rPr>
        <w:t>ն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C0291B" w:rsidRPr="00B212DE">
        <w:rPr>
          <w:rFonts w:ascii="GHEA Grapalat" w:hAnsi="GHEA Grapalat"/>
          <w:sz w:val="24"/>
          <w:szCs w:val="24"/>
        </w:rPr>
        <w:t xml:space="preserve">ուղղակի կամ անուղղակի </w:t>
      </w:r>
      <w:r w:rsidR="001A4A84" w:rsidRPr="00B212DE">
        <w:rPr>
          <w:rFonts w:ascii="GHEA Grapalat" w:hAnsi="GHEA Grapalat"/>
          <w:sz w:val="24"/>
          <w:szCs w:val="24"/>
        </w:rPr>
        <w:t>ձ</w:t>
      </w:r>
      <w:r w:rsidR="00B212DE">
        <w:rPr>
          <w:rFonts w:ascii="GHEA Grapalat" w:hAnsi="GHEA Grapalat"/>
          <w:sz w:val="24"/>
          <w:szCs w:val="24"/>
        </w:rPr>
        <w:t>եւ</w:t>
      </w:r>
      <w:r w:rsidR="00C0291B" w:rsidRPr="00B212DE">
        <w:rPr>
          <w:rFonts w:ascii="GHEA Grapalat" w:hAnsi="GHEA Grapalat"/>
          <w:sz w:val="24"/>
          <w:szCs w:val="24"/>
        </w:rPr>
        <w:t>ով</w:t>
      </w:r>
      <w:r w:rsidR="009B21D6" w:rsidRPr="00B212DE">
        <w:rPr>
          <w:rFonts w:ascii="GHEA Grapalat" w:hAnsi="GHEA Grapalat"/>
          <w:sz w:val="24"/>
          <w:szCs w:val="24"/>
        </w:rPr>
        <w:t>,</w:t>
      </w:r>
      <w:r w:rsidRPr="00B212DE">
        <w:rPr>
          <w:rFonts w:ascii="GHEA Grapalat" w:hAnsi="GHEA Grapalat"/>
          <w:sz w:val="24"/>
          <w:szCs w:val="24"/>
        </w:rPr>
        <w:t xml:space="preserve"> մասամբ կամ ամբողջո</w:t>
      </w:r>
      <w:r w:rsidR="00F576D1" w:rsidRPr="00B212DE">
        <w:rPr>
          <w:rFonts w:ascii="GHEA Grapalat" w:hAnsi="GHEA Grapalat"/>
          <w:sz w:val="24"/>
          <w:szCs w:val="24"/>
        </w:rPr>
        <w:t>ւթյամբ մերժել</w:t>
      </w:r>
      <w:r w:rsidR="004D477F" w:rsidRPr="00B212DE">
        <w:rPr>
          <w:rFonts w:ascii="GHEA Grapalat" w:hAnsi="GHEA Grapalat"/>
          <w:sz w:val="24"/>
          <w:szCs w:val="24"/>
        </w:rPr>
        <w:t>ու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D477F" w:rsidRPr="00B212DE">
        <w:rPr>
          <w:rFonts w:ascii="GHEA Grapalat" w:hAnsi="GHEA Grapalat"/>
          <w:sz w:val="24"/>
          <w:szCs w:val="24"/>
        </w:rPr>
        <w:t>դեպքում</w:t>
      </w:r>
      <w:r w:rsidR="00634F34" w:rsidRPr="00B212DE">
        <w:rPr>
          <w:rFonts w:ascii="GHEA Grapalat" w:hAnsi="GHEA Grapalat"/>
          <w:sz w:val="24"/>
          <w:szCs w:val="24"/>
        </w:rPr>
        <w:t xml:space="preserve"> հարցում </w:t>
      </w:r>
      <w:r w:rsidR="008E4949" w:rsidRPr="00B212DE">
        <w:rPr>
          <w:rFonts w:ascii="GHEA Grapalat" w:hAnsi="GHEA Grapalat"/>
          <w:sz w:val="24"/>
          <w:szCs w:val="24"/>
        </w:rPr>
        <w:t>ներկայացնողի համար պետք է հասանելի լինի</w:t>
      </w:r>
      <w:r w:rsidRPr="00B212DE">
        <w:rPr>
          <w:rFonts w:ascii="GHEA Grapalat" w:hAnsi="GHEA Grapalat"/>
          <w:sz w:val="24"/>
          <w:szCs w:val="24"/>
        </w:rPr>
        <w:t xml:space="preserve"> դատարանում կամ</w:t>
      </w:r>
      <w:r w:rsidR="00B704CA" w:rsidRPr="00B212DE">
        <w:rPr>
          <w:rFonts w:ascii="GHEA Grapalat" w:hAnsi="GHEA Grapalat"/>
          <w:sz w:val="24"/>
          <w:szCs w:val="24"/>
        </w:rPr>
        <w:t xml:space="preserve"> օրենքով սահմանված</w:t>
      </w:r>
      <w:r w:rsidR="00B60F89" w:rsidRPr="00B212DE">
        <w:rPr>
          <w:rFonts w:ascii="GHEA Grapalat" w:hAnsi="GHEA Grapalat"/>
          <w:sz w:val="24"/>
          <w:szCs w:val="24"/>
        </w:rPr>
        <w:t>՝</w:t>
      </w:r>
      <w:r w:rsidRPr="00B212DE">
        <w:rPr>
          <w:rFonts w:ascii="GHEA Grapalat" w:hAnsi="GHEA Grapalat"/>
          <w:sz w:val="24"/>
          <w:szCs w:val="24"/>
        </w:rPr>
        <w:t xml:space="preserve"> այլ անկախ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անկողմնակալ մարմնում </w:t>
      </w:r>
      <w:r w:rsidR="00D22DA6" w:rsidRPr="00B212DE">
        <w:rPr>
          <w:rFonts w:ascii="GHEA Grapalat" w:hAnsi="GHEA Grapalat"/>
          <w:sz w:val="24"/>
          <w:szCs w:val="24"/>
        </w:rPr>
        <w:t xml:space="preserve">բողոքարկման </w:t>
      </w:r>
      <w:r w:rsidRPr="00B212DE">
        <w:rPr>
          <w:rFonts w:ascii="GHEA Grapalat" w:hAnsi="GHEA Grapalat"/>
          <w:sz w:val="24"/>
          <w:szCs w:val="24"/>
        </w:rPr>
        <w:t>ընթացակարգ: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Հարցում ներկայացնողը </w:t>
      </w:r>
      <w:r w:rsidR="00517FC2" w:rsidRPr="00B212DE">
        <w:rPr>
          <w:rFonts w:ascii="GHEA Grapalat" w:hAnsi="GHEA Grapalat"/>
          <w:sz w:val="24"/>
          <w:szCs w:val="24"/>
        </w:rPr>
        <w:t xml:space="preserve">միշտ </w:t>
      </w:r>
      <w:r w:rsidR="004A11C5" w:rsidRPr="00B212DE">
        <w:rPr>
          <w:rFonts w:ascii="GHEA Grapalat" w:hAnsi="GHEA Grapalat"/>
          <w:sz w:val="24"/>
          <w:szCs w:val="24"/>
        </w:rPr>
        <w:t xml:space="preserve">պետք է </w:t>
      </w:r>
      <w:r w:rsidR="00C165F7" w:rsidRPr="00B212DE">
        <w:rPr>
          <w:rFonts w:ascii="GHEA Grapalat" w:hAnsi="GHEA Grapalat"/>
          <w:sz w:val="24"/>
          <w:szCs w:val="24"/>
        </w:rPr>
        <w:t xml:space="preserve">ունենա </w:t>
      </w:r>
      <w:r w:rsidR="004A11C5" w:rsidRPr="00B212DE">
        <w:rPr>
          <w:rFonts w:ascii="GHEA Grapalat" w:hAnsi="GHEA Grapalat"/>
          <w:sz w:val="24"/>
          <w:szCs w:val="24"/>
        </w:rPr>
        <w:t xml:space="preserve">արագացված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ոչ </w:t>
      </w:r>
      <w:r w:rsidR="00650753" w:rsidRPr="00B212DE">
        <w:rPr>
          <w:rFonts w:ascii="GHEA Grapalat" w:hAnsi="GHEA Grapalat"/>
          <w:sz w:val="24"/>
          <w:szCs w:val="24"/>
        </w:rPr>
        <w:t>ծախսատար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1E59C1" w:rsidRPr="00B212DE">
        <w:rPr>
          <w:rFonts w:ascii="GHEA Grapalat" w:hAnsi="GHEA Grapalat"/>
          <w:sz w:val="24"/>
          <w:szCs w:val="24"/>
        </w:rPr>
        <w:t xml:space="preserve">բողոքարկման </w:t>
      </w:r>
      <w:r w:rsidR="004A11C5" w:rsidRPr="00B212DE">
        <w:rPr>
          <w:rFonts w:ascii="GHEA Grapalat" w:hAnsi="GHEA Grapalat"/>
          <w:sz w:val="24"/>
          <w:szCs w:val="24"/>
        </w:rPr>
        <w:t>ընթացակարգի հնարավորություն</w:t>
      </w:r>
      <w:r w:rsidR="00B91457" w:rsidRPr="00B212DE">
        <w:rPr>
          <w:rFonts w:ascii="GHEA Grapalat" w:hAnsi="GHEA Grapalat"/>
          <w:sz w:val="24"/>
          <w:szCs w:val="24"/>
        </w:rPr>
        <w:t xml:space="preserve">, որը </w:t>
      </w:r>
      <w:r w:rsidR="00A736B0" w:rsidRPr="00B212DE">
        <w:rPr>
          <w:rFonts w:ascii="GHEA Grapalat" w:hAnsi="GHEA Grapalat"/>
          <w:sz w:val="24"/>
          <w:szCs w:val="24"/>
        </w:rPr>
        <w:t>կ</w:t>
      </w:r>
      <w:r w:rsidR="00B91457" w:rsidRPr="00B212DE">
        <w:rPr>
          <w:rFonts w:ascii="GHEA Grapalat" w:hAnsi="GHEA Grapalat"/>
          <w:sz w:val="24"/>
          <w:szCs w:val="24"/>
        </w:rPr>
        <w:t>ներառ</w:t>
      </w:r>
      <w:r w:rsidR="00A736B0" w:rsidRPr="00B212DE">
        <w:rPr>
          <w:rFonts w:ascii="GHEA Grapalat" w:hAnsi="GHEA Grapalat"/>
          <w:sz w:val="24"/>
          <w:szCs w:val="24"/>
        </w:rPr>
        <w:t>ի</w:t>
      </w:r>
      <w:r w:rsidR="004A11C5" w:rsidRPr="00B212DE">
        <w:rPr>
          <w:rFonts w:ascii="GHEA Grapalat" w:hAnsi="GHEA Grapalat"/>
          <w:sz w:val="24"/>
          <w:szCs w:val="24"/>
        </w:rPr>
        <w:t xml:space="preserve"> կա</w:t>
      </w:r>
      <w:r w:rsidR="00517FC2" w:rsidRPr="00B212DE">
        <w:rPr>
          <w:rFonts w:ascii="GHEA Grapalat" w:hAnsi="GHEA Grapalat"/>
          <w:sz w:val="24"/>
          <w:szCs w:val="24"/>
        </w:rPr>
        <w:t>՛</w:t>
      </w:r>
      <w:r w:rsidR="004A11C5" w:rsidRPr="00B212DE">
        <w:rPr>
          <w:rFonts w:ascii="GHEA Grapalat" w:hAnsi="GHEA Grapalat"/>
          <w:sz w:val="24"/>
          <w:szCs w:val="24"/>
        </w:rPr>
        <w:t xml:space="preserve">մ պետական մարմնի կողմից </w:t>
      </w:r>
      <w:r w:rsidR="001F39A1" w:rsidRPr="00B212DE">
        <w:rPr>
          <w:rFonts w:ascii="GHEA Grapalat" w:hAnsi="GHEA Grapalat"/>
          <w:sz w:val="24"/>
          <w:szCs w:val="24"/>
        </w:rPr>
        <w:t>վերանայում</w:t>
      </w:r>
      <w:r w:rsidR="006F7133" w:rsidRPr="00B212DE">
        <w:rPr>
          <w:rFonts w:ascii="GHEA Grapalat" w:hAnsi="GHEA Grapalat"/>
          <w:sz w:val="24"/>
          <w:szCs w:val="24"/>
        </w:rPr>
        <w:t>,</w:t>
      </w:r>
      <w:r w:rsidR="004A11C5" w:rsidRPr="00B212DE">
        <w:rPr>
          <w:rFonts w:ascii="GHEA Grapalat" w:hAnsi="GHEA Grapalat"/>
          <w:sz w:val="24"/>
          <w:szCs w:val="24"/>
        </w:rPr>
        <w:t xml:space="preserve"> կա</w:t>
      </w:r>
      <w:r w:rsidR="00517FC2" w:rsidRPr="00B212DE">
        <w:rPr>
          <w:rFonts w:ascii="GHEA Grapalat" w:hAnsi="GHEA Grapalat"/>
          <w:sz w:val="24"/>
          <w:szCs w:val="24"/>
        </w:rPr>
        <w:t>՛</w:t>
      </w:r>
      <w:r w:rsidR="004A11C5" w:rsidRPr="00B212DE">
        <w:rPr>
          <w:rFonts w:ascii="GHEA Grapalat" w:hAnsi="GHEA Grapalat"/>
          <w:sz w:val="24"/>
          <w:szCs w:val="24"/>
        </w:rPr>
        <w:t>մ 1-ին պարբերության համապատասխան իրականացվ</w:t>
      </w:r>
      <w:r w:rsidR="00F272D7" w:rsidRPr="00B212DE">
        <w:rPr>
          <w:rFonts w:ascii="GHEA Grapalat" w:hAnsi="GHEA Grapalat"/>
          <w:sz w:val="24"/>
          <w:szCs w:val="24"/>
        </w:rPr>
        <w:t>ող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F272D7" w:rsidRPr="00B212DE">
        <w:rPr>
          <w:rFonts w:ascii="GHEA Grapalat" w:hAnsi="GHEA Grapalat"/>
          <w:sz w:val="24"/>
          <w:szCs w:val="24"/>
        </w:rPr>
        <w:t>բողոքարկում</w:t>
      </w:r>
      <w:r w:rsidR="004A11C5" w:rsidRPr="00B212DE">
        <w:rPr>
          <w:rFonts w:ascii="GHEA Grapalat" w:hAnsi="GHEA Grapalat"/>
          <w:sz w:val="24"/>
          <w:szCs w:val="24"/>
        </w:rPr>
        <w:t>:</w:t>
      </w:r>
    </w:p>
    <w:p w:rsidR="001D100C" w:rsidRPr="00B212DE" w:rsidRDefault="001D100C" w:rsidP="00486DB9">
      <w:pPr>
        <w:spacing w:after="160"/>
        <w:ind w:right="-1" w:firstLine="567"/>
        <w:jc w:val="both"/>
        <w:rPr>
          <w:rFonts w:ascii="GHEA Grapalat" w:eastAsia="Arial" w:hAnsi="GHEA Grapalat" w:cs="Arial"/>
          <w:b/>
          <w:bCs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9.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Լրացուցիչ միջոցառումներ</w:t>
      </w:r>
    </w:p>
    <w:p w:rsidR="00891377" w:rsidRPr="00B212DE" w:rsidRDefault="004A11C5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lastRenderedPageBreak/>
        <w:t xml:space="preserve">Կողմերը հանրությանը տեղեկացնում են պաշտոնական փաստաթղթերի </w:t>
      </w:r>
      <w:r w:rsidR="00B8459C" w:rsidRPr="00B212DE">
        <w:rPr>
          <w:rFonts w:ascii="GHEA Grapalat" w:hAnsi="GHEA Grapalat"/>
          <w:sz w:val="24"/>
          <w:szCs w:val="24"/>
        </w:rPr>
        <w:t>մատչ</w:t>
      </w:r>
      <w:r w:rsidRPr="00B212DE">
        <w:rPr>
          <w:rFonts w:ascii="GHEA Grapalat" w:hAnsi="GHEA Grapalat"/>
          <w:sz w:val="24"/>
          <w:szCs w:val="24"/>
        </w:rPr>
        <w:t xml:space="preserve">ելիության իրավունքի մասին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B11CC0" w:rsidRPr="00B212DE">
        <w:rPr>
          <w:rFonts w:ascii="GHEA Grapalat" w:hAnsi="GHEA Grapalat"/>
          <w:sz w:val="24"/>
          <w:szCs w:val="24"/>
        </w:rPr>
        <w:t xml:space="preserve">այն մասին, </w:t>
      </w:r>
      <w:r w:rsidRPr="00B212DE">
        <w:rPr>
          <w:rFonts w:ascii="GHEA Grapalat" w:hAnsi="GHEA Grapalat"/>
          <w:sz w:val="24"/>
          <w:szCs w:val="24"/>
        </w:rPr>
        <w:t>թե ինչպես կար</w:t>
      </w:r>
      <w:r w:rsidR="00272BDE" w:rsidRPr="00B212DE">
        <w:rPr>
          <w:rFonts w:ascii="GHEA Grapalat" w:hAnsi="GHEA Grapalat"/>
          <w:sz w:val="24"/>
          <w:szCs w:val="24"/>
        </w:rPr>
        <w:t xml:space="preserve">ելի </w:t>
      </w:r>
      <w:r w:rsidRPr="00B212DE">
        <w:rPr>
          <w:rFonts w:ascii="GHEA Grapalat" w:hAnsi="GHEA Grapalat"/>
          <w:sz w:val="24"/>
          <w:szCs w:val="24"/>
        </w:rPr>
        <w:t xml:space="preserve">է </w:t>
      </w:r>
      <w:r w:rsidR="00272BDE" w:rsidRPr="00B212DE">
        <w:rPr>
          <w:rFonts w:ascii="GHEA Grapalat" w:hAnsi="GHEA Grapalat"/>
          <w:sz w:val="24"/>
          <w:szCs w:val="24"/>
        </w:rPr>
        <w:t xml:space="preserve">իրացնել </w:t>
      </w:r>
      <w:r w:rsidRPr="00B212DE">
        <w:rPr>
          <w:rFonts w:ascii="GHEA Grapalat" w:hAnsi="GHEA Grapalat"/>
          <w:sz w:val="24"/>
          <w:szCs w:val="24"/>
        </w:rPr>
        <w:t>այդ իրավունք</w:t>
      </w:r>
      <w:r w:rsidR="00AF6735" w:rsidRPr="00B212DE">
        <w:rPr>
          <w:rFonts w:ascii="GHEA Grapalat" w:hAnsi="GHEA Grapalat"/>
          <w:sz w:val="24"/>
          <w:szCs w:val="24"/>
        </w:rPr>
        <w:t>ը</w:t>
      </w:r>
      <w:r w:rsidRPr="00B212DE">
        <w:rPr>
          <w:rFonts w:ascii="GHEA Grapalat" w:hAnsi="GHEA Grapalat"/>
          <w:sz w:val="24"/>
          <w:szCs w:val="24"/>
        </w:rPr>
        <w:t>: Նրանք նա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պատշաճ միջոցներ են ձեռնարկում, որ՝</w:t>
      </w:r>
    </w:p>
    <w:p w:rsidR="00891377" w:rsidRPr="00486DB9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ա.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="009B21D6" w:rsidRPr="00B212DE">
        <w:rPr>
          <w:rFonts w:ascii="GHEA Grapalat" w:hAnsi="GHEA Grapalat"/>
          <w:sz w:val="24"/>
          <w:szCs w:val="24"/>
        </w:rPr>
        <w:t>նշված</w:t>
      </w:r>
      <w:r w:rsidR="00E618B7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 xml:space="preserve">իրավունքի իրականացման մասով </w:t>
      </w:r>
      <w:r w:rsidR="00646FEC" w:rsidRPr="00B212DE">
        <w:rPr>
          <w:rFonts w:ascii="GHEA Grapalat" w:hAnsi="GHEA Grapalat"/>
          <w:sz w:val="24"/>
          <w:szCs w:val="24"/>
        </w:rPr>
        <w:t xml:space="preserve">պետական </w:t>
      </w:r>
      <w:r w:rsidR="00D03F2D" w:rsidRPr="00B212DE">
        <w:rPr>
          <w:rFonts w:ascii="GHEA Grapalat" w:hAnsi="GHEA Grapalat"/>
          <w:sz w:val="24"/>
          <w:szCs w:val="24"/>
        </w:rPr>
        <w:t xml:space="preserve">մարմիններին տեղեկացնեն </w:t>
      </w:r>
      <w:r w:rsidRPr="00B212DE">
        <w:rPr>
          <w:rFonts w:ascii="GHEA Grapalat" w:hAnsi="GHEA Grapalat"/>
          <w:sz w:val="24"/>
          <w:szCs w:val="24"/>
        </w:rPr>
        <w:t xml:space="preserve">իրենց պարտականությունների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պարտավորությունների մասին</w:t>
      </w:r>
      <w:r w:rsidR="00666A87">
        <w:rPr>
          <w:rFonts w:ascii="GHEA Grapalat" w:hAnsi="GHEA Grapalat"/>
          <w:sz w:val="24"/>
          <w:szCs w:val="24"/>
        </w:rPr>
        <w:t>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բ.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տեղեկատվություն տրամադրեն այն խնդիրների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գործունեության վերաբերյալ, որոնց համար իրենք պատասխանատու են,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գ.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արդյունավետորեն կառավարեն իրենց փաստաթղթերը</w:t>
      </w:r>
      <w:r w:rsidR="009B21D6" w:rsidRPr="00B212DE">
        <w:rPr>
          <w:rFonts w:ascii="GHEA Grapalat" w:hAnsi="GHEA Grapalat"/>
          <w:sz w:val="24"/>
          <w:szCs w:val="24"/>
        </w:rPr>
        <w:t>՝</w:t>
      </w:r>
      <w:r w:rsidRPr="00B212DE">
        <w:rPr>
          <w:rFonts w:ascii="GHEA Grapalat" w:hAnsi="GHEA Grapalat"/>
          <w:sz w:val="24"/>
          <w:szCs w:val="24"/>
        </w:rPr>
        <w:t xml:space="preserve"> դրանց </w:t>
      </w:r>
      <w:r w:rsidR="009B21D6" w:rsidRPr="00B212DE">
        <w:rPr>
          <w:rFonts w:ascii="GHEA Grapalat" w:hAnsi="GHEA Grapalat"/>
          <w:sz w:val="24"/>
          <w:szCs w:val="24"/>
        </w:rPr>
        <w:t>մատչ</w:t>
      </w:r>
      <w:r w:rsidRPr="00B212DE">
        <w:rPr>
          <w:rFonts w:ascii="GHEA Grapalat" w:hAnsi="GHEA Grapalat"/>
          <w:sz w:val="24"/>
          <w:szCs w:val="24"/>
        </w:rPr>
        <w:t xml:space="preserve">ելիությունը </w:t>
      </w:r>
      <w:r w:rsidR="009B21D6" w:rsidRPr="00B212DE">
        <w:rPr>
          <w:rFonts w:ascii="GHEA Grapalat" w:hAnsi="GHEA Grapalat"/>
          <w:sz w:val="24"/>
          <w:szCs w:val="24"/>
        </w:rPr>
        <w:t>հեշտ</w:t>
      </w:r>
      <w:r w:rsidRPr="00B212DE">
        <w:rPr>
          <w:rFonts w:ascii="GHEA Grapalat" w:hAnsi="GHEA Grapalat"/>
          <w:sz w:val="24"/>
          <w:szCs w:val="24"/>
        </w:rPr>
        <w:t xml:space="preserve">ացնելու </w:t>
      </w:r>
      <w:r w:rsidR="009B21D6" w:rsidRPr="00B212DE">
        <w:rPr>
          <w:rFonts w:ascii="GHEA Grapalat" w:hAnsi="GHEA Grapalat"/>
          <w:sz w:val="24"/>
          <w:szCs w:val="24"/>
        </w:rPr>
        <w:t>նպատակով</w:t>
      </w:r>
      <w:r w:rsidRPr="00B212DE">
        <w:rPr>
          <w:rFonts w:ascii="GHEA Grapalat" w:hAnsi="GHEA Grapalat"/>
          <w:sz w:val="24"/>
          <w:szCs w:val="24"/>
        </w:rPr>
        <w:t xml:space="preserve">,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դ.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կիրառեն </w:t>
      </w:r>
      <w:r w:rsidR="009B21D6" w:rsidRPr="00B212DE">
        <w:rPr>
          <w:rFonts w:ascii="GHEA Grapalat" w:hAnsi="GHEA Grapalat"/>
          <w:sz w:val="24"/>
          <w:szCs w:val="24"/>
        </w:rPr>
        <w:t>հստակ</w:t>
      </w:r>
      <w:r w:rsidR="00A86A80" w:rsidRPr="00B212DE">
        <w:rPr>
          <w:rFonts w:ascii="GHEA Grapalat" w:hAnsi="GHEA Grapalat"/>
          <w:sz w:val="24"/>
          <w:szCs w:val="24"/>
        </w:rPr>
        <w:t xml:space="preserve">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845C4F" w:rsidRPr="00B212DE">
        <w:rPr>
          <w:rFonts w:ascii="GHEA Grapalat" w:hAnsi="GHEA Grapalat"/>
          <w:sz w:val="24"/>
          <w:szCs w:val="24"/>
        </w:rPr>
        <w:t>ամրագրված</w:t>
      </w:r>
      <w:r w:rsidR="005C6E73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 xml:space="preserve">կանոններ իրենց փաստաթղթերի պահպանման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ոչնչացման համար:</w:t>
      </w:r>
    </w:p>
    <w:p w:rsidR="00891377" w:rsidRPr="00B212DE" w:rsidRDefault="00891377" w:rsidP="00486DB9">
      <w:pPr>
        <w:spacing w:after="160"/>
        <w:ind w:right="-1" w:firstLine="567"/>
        <w:jc w:val="both"/>
        <w:rPr>
          <w:rFonts w:ascii="GHEA Grapalat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1418"/>
        </w:tabs>
        <w:spacing w:after="160"/>
        <w:ind w:left="1418" w:right="-1" w:hanging="1418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10.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Պետական մարմինների նախաձեռնությամբ հրապարակված փաստաթղթերը</w:t>
      </w:r>
    </w:p>
    <w:p w:rsidR="00891377" w:rsidRPr="00B212DE" w:rsidRDefault="004A11C5" w:rsidP="00486DB9">
      <w:pPr>
        <w:spacing w:after="160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Պետական մարմին</w:t>
      </w:r>
      <w:r w:rsidR="00C31900" w:rsidRPr="00B212DE">
        <w:rPr>
          <w:rFonts w:ascii="GHEA Grapalat" w:hAnsi="GHEA Grapalat"/>
          <w:sz w:val="24"/>
          <w:szCs w:val="24"/>
        </w:rPr>
        <w:t>ը</w:t>
      </w:r>
      <w:r w:rsidRPr="00B212DE">
        <w:rPr>
          <w:rFonts w:ascii="GHEA Grapalat" w:hAnsi="GHEA Grapalat"/>
          <w:sz w:val="24"/>
          <w:szCs w:val="24"/>
        </w:rPr>
        <w:t xml:space="preserve"> սեփական նախաձեռնությամբ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անհրաժեշտության դեպքում</w:t>
      </w:r>
      <w:r w:rsidR="00CB5FEE"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>համապատասխան</w:t>
      </w:r>
      <w:r w:rsidR="008F096E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 xml:space="preserve">միջոցառումներ է ձեռնարկում </w:t>
      </w:r>
      <w:r w:rsidR="009B21D6" w:rsidRPr="00B212DE">
        <w:rPr>
          <w:rFonts w:ascii="GHEA Grapalat" w:hAnsi="GHEA Grapalat"/>
          <w:sz w:val="24"/>
          <w:szCs w:val="24"/>
        </w:rPr>
        <w:t xml:space="preserve">իր տնօրինության տակ գտնվող </w:t>
      </w:r>
      <w:r w:rsidRPr="00B212DE">
        <w:rPr>
          <w:rFonts w:ascii="GHEA Grapalat" w:hAnsi="GHEA Grapalat"/>
          <w:sz w:val="24"/>
          <w:szCs w:val="24"/>
        </w:rPr>
        <w:t xml:space="preserve">պաշտոնական փաստաթղթերը հրապարակելու </w:t>
      </w:r>
      <w:r w:rsidR="00666CA1" w:rsidRPr="00B212DE">
        <w:rPr>
          <w:rFonts w:ascii="GHEA Grapalat" w:hAnsi="GHEA Grapalat"/>
          <w:sz w:val="24"/>
          <w:szCs w:val="24"/>
        </w:rPr>
        <w:t>համար</w:t>
      </w:r>
      <w:r w:rsidR="009B21D6" w:rsidRPr="00B212DE">
        <w:rPr>
          <w:rFonts w:ascii="GHEA Grapalat" w:hAnsi="GHEA Grapalat"/>
          <w:sz w:val="24"/>
          <w:szCs w:val="24"/>
        </w:rPr>
        <w:t>՝</w:t>
      </w:r>
      <w:r w:rsidRPr="00B212DE">
        <w:rPr>
          <w:rFonts w:ascii="GHEA Grapalat" w:hAnsi="GHEA Grapalat"/>
          <w:sz w:val="24"/>
          <w:szCs w:val="24"/>
        </w:rPr>
        <w:t xml:space="preserve"> հանրային կառավարման թափանցիկությունը </w:t>
      </w:r>
      <w:r w:rsidR="00B212DE">
        <w:rPr>
          <w:rFonts w:ascii="GHEA Grapalat" w:hAnsi="GHEA Grapalat"/>
          <w:sz w:val="24"/>
          <w:szCs w:val="24"/>
        </w:rPr>
        <w:t>եւ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>արդյունավետությունը խթանելու, ինչպես նա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ընդհանուր հետաքրքրության հարցերին հանրության իրազեկված մասնակցությ</w:t>
      </w:r>
      <w:r w:rsidR="009B21D6" w:rsidRPr="00B212DE">
        <w:rPr>
          <w:rFonts w:ascii="GHEA Grapalat" w:hAnsi="GHEA Grapalat"/>
          <w:sz w:val="24"/>
          <w:szCs w:val="24"/>
        </w:rPr>
        <w:t>ունը խրախուսելու</w:t>
      </w:r>
      <w:r w:rsidRPr="00B212DE">
        <w:rPr>
          <w:rFonts w:ascii="GHEA Grapalat" w:hAnsi="GHEA Grapalat"/>
          <w:sz w:val="24"/>
          <w:szCs w:val="24"/>
        </w:rPr>
        <w:t xml:space="preserve"> նպատակով:</w:t>
      </w:r>
      <w:r w:rsidR="00666CA1" w:rsidRPr="00B212DE">
        <w:rPr>
          <w:rFonts w:ascii="GHEA Grapalat" w:hAnsi="GHEA Grapalat"/>
          <w:sz w:val="24"/>
          <w:szCs w:val="24"/>
        </w:rPr>
        <w:t xml:space="preserve"> </w:t>
      </w:r>
    </w:p>
    <w:p w:rsidR="00CB5FEE" w:rsidRPr="00B212DE" w:rsidRDefault="00CB5FEE" w:rsidP="00486DB9">
      <w:pPr>
        <w:spacing w:after="160"/>
        <w:ind w:right="-1" w:firstLine="567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Default="004A11C5" w:rsidP="00486DB9">
      <w:pPr>
        <w:spacing w:after="160"/>
        <w:jc w:val="both"/>
        <w:rPr>
          <w:rFonts w:ascii="GHEA Grapalat" w:hAnsi="GHEA Grapalat"/>
          <w:b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Բաժին II</w:t>
      </w:r>
    </w:p>
    <w:p w:rsidR="00947755" w:rsidRPr="00B212DE" w:rsidRDefault="00947755" w:rsidP="00486DB9">
      <w:pPr>
        <w:spacing w:after="160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1418"/>
        </w:tabs>
        <w:spacing w:after="160"/>
        <w:ind w:left="1418" w:hanging="1418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11.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 xml:space="preserve">Պաշտոնական փաստաթղթերի </w:t>
      </w:r>
      <w:r w:rsidR="009B21D6" w:rsidRPr="00B212DE">
        <w:rPr>
          <w:rFonts w:ascii="GHEA Grapalat" w:hAnsi="GHEA Grapalat"/>
          <w:b/>
          <w:sz w:val="24"/>
          <w:szCs w:val="24"/>
        </w:rPr>
        <w:t>մատչ</w:t>
      </w:r>
      <w:r w:rsidRPr="00B212DE">
        <w:rPr>
          <w:rFonts w:ascii="GHEA Grapalat" w:hAnsi="GHEA Grapalat"/>
          <w:b/>
          <w:sz w:val="24"/>
          <w:szCs w:val="24"/>
        </w:rPr>
        <w:t>ելիության հարցերով մասնագետների խումբը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Պաշտոնական փաստաթղթերի </w:t>
      </w:r>
      <w:r w:rsidR="009B21D6" w:rsidRPr="00B212DE">
        <w:rPr>
          <w:rFonts w:ascii="GHEA Grapalat" w:hAnsi="GHEA Grapalat"/>
          <w:sz w:val="24"/>
          <w:szCs w:val="24"/>
        </w:rPr>
        <w:t>մատչ</w:t>
      </w:r>
      <w:r w:rsidR="004A11C5" w:rsidRPr="00B212DE">
        <w:rPr>
          <w:rFonts w:ascii="GHEA Grapalat" w:hAnsi="GHEA Grapalat"/>
          <w:sz w:val="24"/>
          <w:szCs w:val="24"/>
        </w:rPr>
        <w:t xml:space="preserve">ելիության հարցերով </w:t>
      </w:r>
      <w:r w:rsidR="004E61BC" w:rsidRPr="00B212DE">
        <w:rPr>
          <w:rFonts w:ascii="GHEA Grapalat" w:hAnsi="GHEA Grapalat"/>
          <w:sz w:val="24"/>
          <w:szCs w:val="24"/>
        </w:rPr>
        <w:t>մ</w:t>
      </w:r>
      <w:r w:rsidR="004A11C5" w:rsidRPr="00B212DE">
        <w:rPr>
          <w:rFonts w:ascii="GHEA Grapalat" w:hAnsi="GHEA Grapalat"/>
          <w:sz w:val="24"/>
          <w:szCs w:val="24"/>
        </w:rPr>
        <w:t>ասնագետների խումբը հանդիպ</w:t>
      </w:r>
      <w:r w:rsidR="009B21D6" w:rsidRPr="00B212DE">
        <w:rPr>
          <w:rFonts w:ascii="GHEA Grapalat" w:hAnsi="GHEA Grapalat"/>
          <w:sz w:val="24"/>
          <w:szCs w:val="24"/>
        </w:rPr>
        <w:t>ում է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2E5B50" w:rsidRPr="00B212DE">
        <w:rPr>
          <w:rFonts w:ascii="GHEA Grapalat" w:hAnsi="GHEA Grapalat"/>
          <w:sz w:val="24"/>
          <w:szCs w:val="24"/>
        </w:rPr>
        <w:t xml:space="preserve">կազմակերպում </w:t>
      </w:r>
      <w:r w:rsidR="004A11C5" w:rsidRPr="00B212DE">
        <w:rPr>
          <w:rFonts w:ascii="GHEA Grapalat" w:hAnsi="GHEA Grapalat"/>
          <w:sz w:val="24"/>
          <w:szCs w:val="24"/>
        </w:rPr>
        <w:t>տար</w:t>
      </w:r>
      <w:r w:rsidR="009B21D6" w:rsidRPr="00B212DE">
        <w:rPr>
          <w:rFonts w:ascii="GHEA Grapalat" w:hAnsi="GHEA Grapalat"/>
          <w:sz w:val="24"/>
          <w:szCs w:val="24"/>
        </w:rPr>
        <w:t>վա ընթացքում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F052B7" w:rsidRPr="00B212DE">
        <w:rPr>
          <w:rFonts w:ascii="GHEA Grapalat" w:hAnsi="GHEA Grapalat"/>
          <w:sz w:val="24"/>
          <w:szCs w:val="24"/>
        </w:rPr>
        <w:t xml:space="preserve">առնվազն </w:t>
      </w:r>
      <w:r w:rsidR="004A11C5" w:rsidRPr="00B212DE">
        <w:rPr>
          <w:rFonts w:ascii="GHEA Grapalat" w:hAnsi="GHEA Grapalat"/>
          <w:sz w:val="24"/>
          <w:szCs w:val="24"/>
        </w:rPr>
        <w:t xml:space="preserve">մեկ անգամ՝ Կողմերի կողմից սույն Կոնվենցիայի </w:t>
      </w:r>
      <w:r w:rsidR="009B21D6" w:rsidRPr="00B212DE">
        <w:rPr>
          <w:rFonts w:ascii="GHEA Grapalat" w:hAnsi="GHEA Grapalat"/>
          <w:sz w:val="24"/>
          <w:szCs w:val="24"/>
        </w:rPr>
        <w:t>կիրարկ</w:t>
      </w:r>
      <w:r w:rsidR="002C7624" w:rsidRPr="00B212DE">
        <w:rPr>
          <w:rFonts w:ascii="GHEA Grapalat" w:hAnsi="GHEA Grapalat"/>
          <w:sz w:val="24"/>
          <w:szCs w:val="24"/>
        </w:rPr>
        <w:t>ու</w:t>
      </w:r>
      <w:r w:rsidR="004A11C5" w:rsidRPr="00B212DE">
        <w:rPr>
          <w:rFonts w:ascii="GHEA Grapalat" w:hAnsi="GHEA Grapalat"/>
          <w:sz w:val="24"/>
          <w:szCs w:val="24"/>
        </w:rPr>
        <w:t>մ</w:t>
      </w:r>
      <w:r w:rsidR="002C7624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 xml:space="preserve"> դիտանց</w:t>
      </w:r>
      <w:r w:rsidR="002C7624" w:rsidRPr="00B212DE">
        <w:rPr>
          <w:rFonts w:ascii="GHEA Grapalat" w:hAnsi="GHEA Grapalat"/>
          <w:sz w:val="24"/>
          <w:szCs w:val="24"/>
        </w:rPr>
        <w:t>ելու</w:t>
      </w:r>
      <w:r w:rsidR="004A11C5" w:rsidRPr="00B212DE">
        <w:rPr>
          <w:rFonts w:ascii="GHEA Grapalat" w:hAnsi="GHEA Grapalat"/>
          <w:sz w:val="24"/>
          <w:szCs w:val="24"/>
        </w:rPr>
        <w:t xml:space="preserve"> նպատակով, մասնավորապես՝</w:t>
      </w:r>
    </w:p>
    <w:p w:rsidR="004E61BC" w:rsidRPr="00B212DE" w:rsidRDefault="004A11C5" w:rsidP="00486DB9">
      <w:pPr>
        <w:tabs>
          <w:tab w:val="left" w:pos="1134"/>
        </w:tabs>
        <w:spacing w:after="160"/>
        <w:ind w:left="1134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ա.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="002904F9" w:rsidRPr="00B212DE">
        <w:rPr>
          <w:rFonts w:ascii="GHEA Grapalat" w:hAnsi="GHEA Grapalat"/>
          <w:sz w:val="24"/>
          <w:szCs w:val="24"/>
        </w:rPr>
        <w:t>Կողմերի նախաձեռնած միջոցառումների՝</w:t>
      </w:r>
      <w:r w:rsidR="002904F9" w:rsidRPr="00B212DE" w:rsidDel="002D2654">
        <w:rPr>
          <w:rFonts w:ascii="GHEA Grapalat" w:hAnsi="GHEA Grapalat"/>
          <w:sz w:val="24"/>
          <w:szCs w:val="24"/>
        </w:rPr>
        <w:t xml:space="preserve"> </w:t>
      </w:r>
      <w:r w:rsidR="002D2654" w:rsidRPr="00B212DE">
        <w:rPr>
          <w:rFonts w:ascii="GHEA Grapalat" w:hAnsi="GHEA Grapalat"/>
          <w:sz w:val="24"/>
          <w:szCs w:val="24"/>
        </w:rPr>
        <w:t xml:space="preserve">օրենսդրության մեջ </w:t>
      </w:r>
      <w:r w:rsidR="00B212DE">
        <w:rPr>
          <w:rFonts w:ascii="GHEA Grapalat" w:hAnsi="GHEA Grapalat"/>
          <w:sz w:val="24"/>
          <w:szCs w:val="24"/>
        </w:rPr>
        <w:t>եւ</w:t>
      </w:r>
      <w:r w:rsidR="009B21D6"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lastRenderedPageBreak/>
        <w:t xml:space="preserve">պրակտիկայում </w:t>
      </w:r>
      <w:r w:rsidRPr="00B212DE">
        <w:rPr>
          <w:rFonts w:ascii="GHEA Grapalat" w:hAnsi="GHEA Grapalat"/>
          <w:sz w:val="24"/>
          <w:szCs w:val="24"/>
        </w:rPr>
        <w:t>համա</w:t>
      </w:r>
      <w:r w:rsidR="00C536BA" w:rsidRPr="00B212DE">
        <w:rPr>
          <w:rFonts w:ascii="GHEA Grapalat" w:hAnsi="GHEA Grapalat"/>
          <w:sz w:val="24"/>
          <w:szCs w:val="24"/>
        </w:rPr>
        <w:t>րժեքության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>վերաբերյալ հաշվետվություն ներկայացնելու համար՝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>սույն Կոնվենցիայում սահմանված դրույթներ</w:t>
      </w:r>
      <w:r w:rsidR="00830696" w:rsidRPr="00B212DE">
        <w:rPr>
          <w:rFonts w:ascii="GHEA Grapalat" w:hAnsi="GHEA Grapalat"/>
          <w:sz w:val="24"/>
          <w:szCs w:val="24"/>
        </w:rPr>
        <w:t>ին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830696" w:rsidRPr="00B212DE">
        <w:rPr>
          <w:rFonts w:ascii="GHEA Grapalat" w:hAnsi="GHEA Grapalat"/>
          <w:sz w:val="24"/>
          <w:szCs w:val="24"/>
        </w:rPr>
        <w:t xml:space="preserve">իրավական </w:t>
      </w:r>
      <w:r w:rsidRPr="00B212DE">
        <w:rPr>
          <w:rFonts w:ascii="GHEA Grapalat" w:hAnsi="GHEA Grapalat"/>
          <w:sz w:val="24"/>
          <w:szCs w:val="24"/>
        </w:rPr>
        <w:t xml:space="preserve">ուժի </w:t>
      </w:r>
      <w:r w:rsidR="00830696" w:rsidRPr="00B212DE">
        <w:rPr>
          <w:rFonts w:ascii="GHEA Grapalat" w:hAnsi="GHEA Grapalat"/>
          <w:sz w:val="24"/>
          <w:szCs w:val="24"/>
        </w:rPr>
        <w:t>տա</w:t>
      </w:r>
      <w:r w:rsidRPr="00B212DE">
        <w:rPr>
          <w:rFonts w:ascii="GHEA Grapalat" w:hAnsi="GHEA Grapalat"/>
          <w:sz w:val="24"/>
          <w:szCs w:val="24"/>
        </w:rPr>
        <w:t xml:space="preserve">լու </w:t>
      </w:r>
      <w:r w:rsidR="009B21D6" w:rsidRPr="00B212DE">
        <w:rPr>
          <w:rFonts w:ascii="GHEA Grapalat" w:hAnsi="GHEA Grapalat"/>
          <w:sz w:val="24"/>
          <w:szCs w:val="24"/>
        </w:rPr>
        <w:t>նպատակով,</w:t>
      </w:r>
      <w:r w:rsidRPr="00B212DE">
        <w:rPr>
          <w:rFonts w:ascii="GHEA Grapalat" w:hAnsi="GHEA Grapalat"/>
          <w:sz w:val="24"/>
          <w:szCs w:val="24"/>
        </w:rPr>
        <w:t xml:space="preserve"> </w:t>
      </w:r>
    </w:p>
    <w:p w:rsidR="00891377" w:rsidRPr="00B212DE" w:rsidRDefault="004A11C5" w:rsidP="00486DB9">
      <w:pPr>
        <w:tabs>
          <w:tab w:val="left" w:pos="1134"/>
          <w:tab w:val="left" w:pos="1701"/>
        </w:tabs>
        <w:spacing w:after="160"/>
        <w:ind w:left="1134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բ.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i)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սույն Կոնվենցիայի կիրառմանն առնչվող հարց</w:t>
      </w:r>
      <w:r w:rsidR="009B21D6" w:rsidRPr="00B212DE">
        <w:rPr>
          <w:rFonts w:ascii="GHEA Grapalat" w:hAnsi="GHEA Grapalat"/>
          <w:sz w:val="24"/>
          <w:szCs w:val="24"/>
        </w:rPr>
        <w:t>եր</w:t>
      </w:r>
      <w:r w:rsidRPr="00B212DE">
        <w:rPr>
          <w:rFonts w:ascii="GHEA Grapalat" w:hAnsi="GHEA Grapalat"/>
          <w:sz w:val="24"/>
          <w:szCs w:val="24"/>
        </w:rPr>
        <w:t>ի շուրջ կարծիքներ արտահայտելու նպատակով</w:t>
      </w:r>
      <w:r w:rsidR="004E61BC" w:rsidRPr="00B212DE">
        <w:rPr>
          <w:rFonts w:ascii="GHEA Grapalat" w:hAnsi="GHEA Grapalat"/>
          <w:sz w:val="24"/>
          <w:szCs w:val="24"/>
        </w:rPr>
        <w:t>,</w:t>
      </w:r>
    </w:p>
    <w:p w:rsidR="00891377" w:rsidRPr="00B212DE" w:rsidRDefault="004A11C5" w:rsidP="00486DB9">
      <w:pPr>
        <w:tabs>
          <w:tab w:val="left" w:pos="1701"/>
        </w:tabs>
        <w:spacing w:after="160"/>
        <w:ind w:left="170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ii)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սույն Կոնվենցիայի արդյունավետ օգտագործումն ու </w:t>
      </w:r>
      <w:r w:rsidR="009B21D6" w:rsidRPr="00B212DE">
        <w:rPr>
          <w:rFonts w:ascii="GHEA Grapalat" w:hAnsi="GHEA Grapalat"/>
          <w:sz w:val="24"/>
          <w:szCs w:val="24"/>
        </w:rPr>
        <w:t>կիրարկումը</w:t>
      </w:r>
      <w:r w:rsidR="00666CA1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 xml:space="preserve">դյուրացնելու </w:t>
      </w:r>
      <w:r w:rsidR="009B21D6" w:rsidRPr="00B212DE">
        <w:rPr>
          <w:rFonts w:ascii="GHEA Grapalat" w:hAnsi="GHEA Grapalat"/>
          <w:sz w:val="24"/>
          <w:szCs w:val="24"/>
        </w:rPr>
        <w:t>կամ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9B21D6" w:rsidRPr="00B212DE">
        <w:rPr>
          <w:rFonts w:ascii="GHEA Grapalat" w:hAnsi="GHEA Grapalat"/>
          <w:sz w:val="24"/>
          <w:szCs w:val="24"/>
        </w:rPr>
        <w:t>բարելավելու</w:t>
      </w:r>
      <w:r w:rsidR="00860BEA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>մասով առաջարկություններ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 xml:space="preserve">ներկայացնելու, այդ թվում՝ ցանկացած խնդրի </w:t>
      </w:r>
      <w:r w:rsidR="009B21D6" w:rsidRPr="00B212DE">
        <w:rPr>
          <w:rFonts w:ascii="GHEA Grapalat" w:hAnsi="GHEA Grapalat"/>
          <w:sz w:val="24"/>
          <w:szCs w:val="24"/>
        </w:rPr>
        <w:t>մատնանշման</w:t>
      </w:r>
      <w:r w:rsidR="007E5B67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>նպատակով,</w:t>
      </w:r>
    </w:p>
    <w:p w:rsidR="001D100C" w:rsidRPr="00B212DE" w:rsidRDefault="004A11C5" w:rsidP="00486DB9">
      <w:pPr>
        <w:tabs>
          <w:tab w:val="left" w:pos="1701"/>
        </w:tabs>
        <w:spacing w:after="160"/>
        <w:ind w:left="170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iii)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տեղեկ</w:t>
      </w:r>
      <w:r w:rsidR="009B21D6" w:rsidRPr="00B212DE">
        <w:rPr>
          <w:rFonts w:ascii="GHEA Grapalat" w:hAnsi="GHEA Grapalat"/>
          <w:sz w:val="24"/>
          <w:szCs w:val="24"/>
        </w:rPr>
        <w:t>ությունների</w:t>
      </w:r>
      <w:r w:rsidRPr="00B212DE">
        <w:rPr>
          <w:rFonts w:ascii="GHEA Grapalat" w:hAnsi="GHEA Grapalat"/>
          <w:sz w:val="24"/>
          <w:szCs w:val="24"/>
        </w:rPr>
        <w:t xml:space="preserve"> փոխանակման </w:t>
      </w:r>
      <w:r w:rsidR="00B212DE">
        <w:rPr>
          <w:rFonts w:ascii="GHEA Grapalat" w:hAnsi="GHEA Grapalat"/>
          <w:sz w:val="24"/>
          <w:szCs w:val="24"/>
        </w:rPr>
        <w:t>եւ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 xml:space="preserve">իրավական, քաղաքականության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տեխնոլոգիական կար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որ առաջընթացների </w:t>
      </w:r>
      <w:r w:rsidR="004956DB" w:rsidRPr="00B212DE">
        <w:rPr>
          <w:rFonts w:ascii="GHEA Grapalat" w:hAnsi="GHEA Grapalat"/>
          <w:sz w:val="24"/>
          <w:szCs w:val="24"/>
        </w:rPr>
        <w:t>վերաբերյալ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613F0A" w:rsidRPr="00B212DE">
        <w:rPr>
          <w:rFonts w:ascii="GHEA Grapalat" w:hAnsi="GHEA Grapalat"/>
          <w:sz w:val="24"/>
          <w:szCs w:val="24"/>
        </w:rPr>
        <w:t>հաշվետվությ</w:t>
      </w:r>
      <w:r w:rsidR="0032110D" w:rsidRPr="00B212DE">
        <w:rPr>
          <w:rFonts w:ascii="GHEA Grapalat" w:hAnsi="GHEA Grapalat"/>
          <w:sz w:val="24"/>
          <w:szCs w:val="24"/>
        </w:rPr>
        <w:t>ու</w:t>
      </w:r>
      <w:r w:rsidR="00613F0A" w:rsidRPr="00B212DE">
        <w:rPr>
          <w:rFonts w:ascii="GHEA Grapalat" w:hAnsi="GHEA Grapalat"/>
          <w:sz w:val="24"/>
          <w:szCs w:val="24"/>
        </w:rPr>
        <w:t>ն</w:t>
      </w:r>
      <w:r w:rsidRPr="00B212DE">
        <w:rPr>
          <w:rFonts w:ascii="GHEA Grapalat" w:hAnsi="GHEA Grapalat"/>
          <w:sz w:val="24"/>
          <w:szCs w:val="24"/>
        </w:rPr>
        <w:t xml:space="preserve"> ներկայացնելու նպատակով, </w:t>
      </w:r>
    </w:p>
    <w:p w:rsidR="00891377" w:rsidRPr="00B212DE" w:rsidRDefault="004A11C5" w:rsidP="00486DB9">
      <w:pPr>
        <w:tabs>
          <w:tab w:val="left" w:pos="1701"/>
        </w:tabs>
        <w:spacing w:after="160"/>
        <w:ind w:left="170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iv)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սույն Կոնվենցիայ</w:t>
      </w:r>
      <w:r w:rsidR="00AB139A" w:rsidRPr="00B212DE">
        <w:rPr>
          <w:rFonts w:ascii="GHEA Grapalat" w:hAnsi="GHEA Grapalat"/>
          <w:sz w:val="24"/>
          <w:szCs w:val="24"/>
        </w:rPr>
        <w:t>ում</w:t>
      </w:r>
      <w:r w:rsidRPr="00B212DE">
        <w:rPr>
          <w:rFonts w:ascii="GHEA Grapalat" w:hAnsi="GHEA Grapalat"/>
          <w:sz w:val="24"/>
          <w:szCs w:val="24"/>
        </w:rPr>
        <w:t xml:space="preserve"> փոփոխությ</w:t>
      </w:r>
      <w:r w:rsidR="00AB139A" w:rsidRPr="00B212DE">
        <w:rPr>
          <w:rFonts w:ascii="GHEA Grapalat" w:hAnsi="GHEA Grapalat"/>
          <w:sz w:val="24"/>
          <w:szCs w:val="24"/>
        </w:rPr>
        <w:t>ու</w:t>
      </w:r>
      <w:r w:rsidRPr="00B212DE">
        <w:rPr>
          <w:rFonts w:ascii="GHEA Grapalat" w:hAnsi="GHEA Grapalat"/>
          <w:sz w:val="24"/>
          <w:szCs w:val="24"/>
        </w:rPr>
        <w:t xml:space="preserve">ն </w:t>
      </w:r>
      <w:r w:rsidR="00AB139A" w:rsidRPr="00B212DE">
        <w:rPr>
          <w:rFonts w:ascii="GHEA Grapalat" w:hAnsi="GHEA Grapalat"/>
          <w:sz w:val="24"/>
          <w:szCs w:val="24"/>
        </w:rPr>
        <w:t>կատարելու վերաբերյալ</w:t>
      </w:r>
      <w:r w:rsidRPr="00B212DE">
        <w:rPr>
          <w:rFonts w:ascii="GHEA Grapalat" w:hAnsi="GHEA Grapalat"/>
          <w:sz w:val="24"/>
          <w:szCs w:val="24"/>
        </w:rPr>
        <w:t xml:space="preserve"> Կողմերի խորհրդակցությանն առաջարկություններ ներկայացնելու նպատակով,</w:t>
      </w:r>
    </w:p>
    <w:p w:rsidR="00891377" w:rsidRPr="00B212DE" w:rsidRDefault="004A11C5" w:rsidP="00486DB9">
      <w:pPr>
        <w:tabs>
          <w:tab w:val="left" w:pos="1701"/>
        </w:tabs>
        <w:spacing w:after="160"/>
        <w:ind w:left="170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v)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19-րդ հոդվածին համապատասխան՝ սույն Կոնվենցիայ</w:t>
      </w:r>
      <w:r w:rsidR="00AB139A" w:rsidRPr="00B212DE">
        <w:rPr>
          <w:rFonts w:ascii="GHEA Grapalat" w:hAnsi="GHEA Grapalat"/>
          <w:sz w:val="24"/>
          <w:szCs w:val="24"/>
        </w:rPr>
        <w:t>ում</w:t>
      </w:r>
      <w:r w:rsidRPr="00B212DE">
        <w:rPr>
          <w:rFonts w:ascii="GHEA Grapalat" w:hAnsi="GHEA Grapalat"/>
          <w:sz w:val="24"/>
          <w:szCs w:val="24"/>
        </w:rPr>
        <w:t xml:space="preserve"> փոփոխությ</w:t>
      </w:r>
      <w:r w:rsidR="00AB139A" w:rsidRPr="00B212DE">
        <w:rPr>
          <w:rFonts w:ascii="GHEA Grapalat" w:hAnsi="GHEA Grapalat"/>
          <w:sz w:val="24"/>
          <w:szCs w:val="24"/>
        </w:rPr>
        <w:t>ու</w:t>
      </w:r>
      <w:r w:rsidRPr="00B212DE">
        <w:rPr>
          <w:rFonts w:ascii="GHEA Grapalat" w:hAnsi="GHEA Grapalat"/>
          <w:sz w:val="24"/>
          <w:szCs w:val="24"/>
        </w:rPr>
        <w:t xml:space="preserve">ն </w:t>
      </w:r>
      <w:r w:rsidR="005B1F7F" w:rsidRPr="00B212DE">
        <w:rPr>
          <w:rFonts w:ascii="GHEA Grapalat" w:hAnsi="GHEA Grapalat"/>
          <w:sz w:val="24"/>
          <w:szCs w:val="24"/>
        </w:rPr>
        <w:t xml:space="preserve">կատարելու </w:t>
      </w:r>
      <w:r w:rsidR="00424D6F" w:rsidRPr="00B212DE">
        <w:rPr>
          <w:rFonts w:ascii="GHEA Grapalat" w:hAnsi="GHEA Grapalat"/>
          <w:sz w:val="24"/>
          <w:szCs w:val="24"/>
        </w:rPr>
        <w:t>հետ կապված</w:t>
      </w:r>
      <w:r w:rsidR="00C911F6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>ցանկացած առաջարկության վերաբերյալ կարծիք ձ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>ավորելու նպատակով: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Մասնագետների խումբը կարող է քաղաքացիական հասարակությունից տեղեկատվության կամ կարծիքների հարցում կատարել: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Մասնագետների խումբը պետք է բաղկացած լինի առնվազն 10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առավելագույնը 15 անդամից: Անդամներն ընտրվում են Կողմերի 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>խորհրդակցության կողմից</w:t>
      </w:r>
      <w:r w:rsidR="00F33C37" w:rsidRPr="00947755">
        <w:rPr>
          <w:rFonts w:ascii="GHEA Grapalat" w:hAnsi="GHEA Grapalat"/>
          <w:spacing w:val="-6"/>
          <w:sz w:val="24"/>
          <w:szCs w:val="24"/>
        </w:rPr>
        <w:t>,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 xml:space="preserve"> փորձագետների ցանկից</w:t>
      </w:r>
      <w:r w:rsidR="00F33C37" w:rsidRPr="00947755">
        <w:rPr>
          <w:rFonts w:ascii="GHEA Grapalat" w:hAnsi="GHEA Grapalat"/>
          <w:spacing w:val="-6"/>
          <w:sz w:val="24"/>
          <w:szCs w:val="24"/>
        </w:rPr>
        <w:t>,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 xml:space="preserve"> 4 տարի ժամկետով</w:t>
      </w:r>
      <w:r w:rsidR="00E536D5" w:rsidRPr="00947755">
        <w:rPr>
          <w:rFonts w:ascii="GHEA Grapalat" w:hAnsi="GHEA Grapalat"/>
          <w:spacing w:val="-6"/>
          <w:sz w:val="24"/>
          <w:szCs w:val="24"/>
        </w:rPr>
        <w:t>՝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 xml:space="preserve"> մեկ</w:t>
      </w:r>
      <w:r w:rsidR="00D13D01" w:rsidRPr="00947755">
        <w:rPr>
          <w:rFonts w:ascii="GHEA Grapalat" w:hAnsi="GHEA Grapalat"/>
          <w:spacing w:val="-6"/>
          <w:sz w:val="24"/>
          <w:szCs w:val="24"/>
        </w:rPr>
        <w:t xml:space="preserve"> 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>անգամ երկարաձգ</w:t>
      </w:r>
      <w:r w:rsidR="00D13D01" w:rsidRPr="00947755">
        <w:rPr>
          <w:rFonts w:ascii="GHEA Grapalat" w:hAnsi="GHEA Grapalat"/>
          <w:spacing w:val="-6"/>
          <w:sz w:val="24"/>
          <w:szCs w:val="24"/>
        </w:rPr>
        <w:t>ելու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 xml:space="preserve"> հնարավորությամբ.</w:t>
      </w:r>
      <w:r w:rsidR="00C648AB" w:rsidRPr="00947755">
        <w:rPr>
          <w:rFonts w:ascii="GHEA Grapalat" w:hAnsi="GHEA Grapalat"/>
          <w:spacing w:val="-6"/>
          <w:sz w:val="24"/>
          <w:szCs w:val="24"/>
        </w:rPr>
        <w:t xml:space="preserve"> 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 xml:space="preserve">յուրաքանչյուր Կողմ առաջարկում է երկու փորձագետ: Նրանք ընտրվում են պաշտոնական փաստաթղթերի </w:t>
      </w:r>
      <w:r w:rsidR="00BE1CEF" w:rsidRPr="00947755">
        <w:rPr>
          <w:rFonts w:ascii="GHEA Grapalat" w:hAnsi="GHEA Grapalat"/>
          <w:spacing w:val="-6"/>
          <w:sz w:val="24"/>
          <w:szCs w:val="24"/>
        </w:rPr>
        <w:t>մատչ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 xml:space="preserve">ելիության ոլորտում իրենց </w:t>
      </w:r>
      <w:r w:rsidR="00B35833" w:rsidRPr="00947755">
        <w:rPr>
          <w:rFonts w:ascii="GHEA Grapalat" w:hAnsi="GHEA Grapalat"/>
          <w:spacing w:val="-6"/>
          <w:sz w:val="24"/>
          <w:szCs w:val="24"/>
        </w:rPr>
        <w:t>մասնագիտական հատկանիշներ</w:t>
      </w:r>
      <w:r w:rsidR="00F20D0C" w:rsidRPr="00947755">
        <w:rPr>
          <w:rFonts w:ascii="GHEA Grapalat" w:hAnsi="GHEA Grapalat"/>
          <w:spacing w:val="-6"/>
          <w:sz w:val="24"/>
          <w:szCs w:val="24"/>
        </w:rPr>
        <w:t>ով</w:t>
      </w:r>
      <w:r w:rsidR="00B35833" w:rsidRPr="00947755">
        <w:rPr>
          <w:rFonts w:ascii="GHEA Grapalat" w:hAnsi="GHEA Grapalat"/>
          <w:spacing w:val="-6"/>
          <w:sz w:val="24"/>
          <w:szCs w:val="24"/>
        </w:rPr>
        <w:t xml:space="preserve"> ճանաչված</w:t>
      </w:r>
      <w:r w:rsidR="003B510C" w:rsidRPr="00947755">
        <w:rPr>
          <w:rFonts w:ascii="GHEA Grapalat" w:hAnsi="GHEA Grapalat"/>
          <w:spacing w:val="-6"/>
          <w:sz w:val="24"/>
          <w:szCs w:val="24"/>
        </w:rPr>
        <w:t>,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 xml:space="preserve"> բարձր բար</w:t>
      </w:r>
      <w:r w:rsidR="005B1282" w:rsidRPr="00947755">
        <w:rPr>
          <w:rFonts w:ascii="GHEA Grapalat" w:hAnsi="GHEA Grapalat"/>
          <w:spacing w:val="-6"/>
          <w:sz w:val="24"/>
          <w:szCs w:val="24"/>
        </w:rPr>
        <w:t>եվարքություն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 xml:space="preserve"> </w:t>
      </w:r>
      <w:r w:rsidR="003B510C" w:rsidRPr="00947755">
        <w:rPr>
          <w:rFonts w:ascii="GHEA Grapalat" w:hAnsi="GHEA Grapalat"/>
          <w:spacing w:val="-6"/>
          <w:sz w:val="24"/>
          <w:szCs w:val="24"/>
        </w:rPr>
        <w:t xml:space="preserve">ունեցող 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>անձանցից:</w:t>
      </w:r>
      <w:r w:rsidR="00C648AB" w:rsidRPr="00947755">
        <w:rPr>
          <w:rFonts w:ascii="GHEA Grapalat" w:hAnsi="GHEA Grapalat"/>
          <w:spacing w:val="-6"/>
          <w:sz w:val="24"/>
          <w:szCs w:val="24"/>
        </w:rPr>
        <w:t xml:space="preserve"> 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 xml:space="preserve">Յուրաքանչյուր Կողմի առաջարկած ցանկից կարող է ընտրվել </w:t>
      </w:r>
      <w:r w:rsidR="00C905EA" w:rsidRPr="00947755">
        <w:rPr>
          <w:rFonts w:ascii="GHEA Grapalat" w:hAnsi="GHEA Grapalat"/>
          <w:spacing w:val="-6"/>
          <w:sz w:val="24"/>
          <w:szCs w:val="24"/>
        </w:rPr>
        <w:t xml:space="preserve">միայն </w:t>
      </w:r>
      <w:r w:rsidR="004A11C5" w:rsidRPr="00947755">
        <w:rPr>
          <w:rFonts w:ascii="GHEA Grapalat" w:hAnsi="GHEA Grapalat"/>
          <w:spacing w:val="-6"/>
          <w:sz w:val="24"/>
          <w:szCs w:val="24"/>
        </w:rPr>
        <w:t>մեկ</w:t>
      </w:r>
      <w:r w:rsidR="004A11C5" w:rsidRPr="00B212DE">
        <w:rPr>
          <w:rFonts w:ascii="GHEA Grapalat" w:hAnsi="GHEA Grapalat"/>
          <w:sz w:val="24"/>
          <w:szCs w:val="24"/>
        </w:rPr>
        <w:t xml:space="preserve"> անդամ: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4.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Մասնագետների խմբի անդամները </w:t>
      </w:r>
      <w:r w:rsidR="00321BFB" w:rsidRPr="00B212DE">
        <w:rPr>
          <w:rFonts w:ascii="GHEA Grapalat" w:hAnsi="GHEA Grapalat"/>
          <w:sz w:val="24"/>
          <w:szCs w:val="24"/>
        </w:rPr>
        <w:t>հանդես են գալիս</w:t>
      </w:r>
      <w:r w:rsidR="00E60C0B" w:rsidRPr="00B212DE">
        <w:rPr>
          <w:rFonts w:ascii="GHEA Grapalat" w:hAnsi="GHEA Grapalat"/>
          <w:sz w:val="24"/>
          <w:szCs w:val="24"/>
        </w:rPr>
        <w:t xml:space="preserve"> անձամբ իրենց անունից</w:t>
      </w:r>
      <w:r w:rsidR="004A11C5" w:rsidRPr="00B212DE">
        <w:rPr>
          <w:rFonts w:ascii="GHEA Grapalat" w:hAnsi="GHEA Grapalat"/>
          <w:sz w:val="24"/>
          <w:szCs w:val="24"/>
        </w:rPr>
        <w:t xml:space="preserve">, իրենց գործառույթներն իրականացնելիս անկախ են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անկողմնակալ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չեն ստանում որ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>է ցուցում կառավարությունից:</w:t>
      </w:r>
    </w:p>
    <w:p w:rsidR="00891377" w:rsidRPr="00486DB9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5.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Մասնագետների խմբի անդամների ընտրության կարգը </w:t>
      </w:r>
      <w:r w:rsidR="0085428B" w:rsidRPr="00B212DE">
        <w:rPr>
          <w:rFonts w:ascii="GHEA Grapalat" w:hAnsi="GHEA Grapalat"/>
          <w:sz w:val="24"/>
          <w:szCs w:val="24"/>
        </w:rPr>
        <w:t xml:space="preserve">սահմանվում </w:t>
      </w:r>
      <w:r w:rsidR="004A11C5" w:rsidRPr="00B212DE">
        <w:rPr>
          <w:rFonts w:ascii="GHEA Grapalat" w:hAnsi="GHEA Grapalat"/>
          <w:sz w:val="24"/>
          <w:szCs w:val="24"/>
        </w:rPr>
        <w:t xml:space="preserve">է </w:t>
      </w:r>
      <w:r w:rsidR="004A11C5" w:rsidRPr="00B212DE">
        <w:rPr>
          <w:rFonts w:ascii="GHEA Grapalat" w:hAnsi="GHEA Grapalat"/>
          <w:sz w:val="24"/>
          <w:szCs w:val="24"/>
        </w:rPr>
        <w:lastRenderedPageBreak/>
        <w:t xml:space="preserve">Նախարարների կոմիտեի կողմից՝ Կոնվենցիայի Կողմերի հետ խորհրդակցելու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նրանց միաձայն հավանություն</w:t>
      </w:r>
      <w:r w:rsidR="0015281E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ստանալու </w:t>
      </w:r>
      <w:r w:rsidR="007227FF" w:rsidRPr="00B212DE">
        <w:rPr>
          <w:rFonts w:ascii="GHEA Grapalat" w:hAnsi="GHEA Grapalat"/>
          <w:sz w:val="24"/>
          <w:szCs w:val="24"/>
        </w:rPr>
        <w:t>արդյունքում</w:t>
      </w:r>
      <w:r w:rsidR="00784B96" w:rsidRPr="00B212DE">
        <w:rPr>
          <w:rFonts w:ascii="GHEA Grapalat" w:hAnsi="GHEA Grapalat"/>
          <w:sz w:val="24"/>
          <w:szCs w:val="24"/>
        </w:rPr>
        <w:t>,</w:t>
      </w:r>
      <w:r w:rsidR="004A11C5" w:rsidRPr="00B212DE">
        <w:rPr>
          <w:rFonts w:ascii="GHEA Grapalat" w:hAnsi="GHEA Grapalat"/>
          <w:sz w:val="24"/>
          <w:szCs w:val="24"/>
        </w:rPr>
        <w:t xml:space="preserve"> սույն Կոնվենցիա</w:t>
      </w:r>
      <w:r w:rsidR="00607133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ուժի մեջ մտնելուց հետո</w:t>
      </w:r>
      <w:r w:rsidR="0030261E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մեկ տարվա ընթացքում։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Մասնագետների խումբ</w:t>
      </w:r>
      <w:r w:rsidR="00892B60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892B60" w:rsidRPr="00B212DE">
        <w:rPr>
          <w:rFonts w:ascii="GHEA Grapalat" w:hAnsi="GHEA Grapalat"/>
          <w:sz w:val="24"/>
          <w:szCs w:val="24"/>
        </w:rPr>
        <w:t>ընդունում</w:t>
      </w:r>
      <w:r w:rsidR="004A11C5" w:rsidRPr="00B212DE">
        <w:rPr>
          <w:rFonts w:ascii="GHEA Grapalat" w:hAnsi="GHEA Grapalat"/>
          <w:sz w:val="24"/>
          <w:szCs w:val="24"/>
        </w:rPr>
        <w:t xml:space="preserve"> է իր ընթացակարգային կանոնները։</w:t>
      </w:r>
    </w:p>
    <w:p w:rsidR="00666A87" w:rsidRPr="00486DB9" w:rsidRDefault="00666A87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1418"/>
        </w:tabs>
        <w:spacing w:after="160"/>
        <w:ind w:left="1418" w:hanging="1418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12.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Կողմերի խորհրդակցությունը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Կողմերի խորհրդակցությունը </w:t>
      </w:r>
      <w:r w:rsidR="00C2375D" w:rsidRPr="00B212DE">
        <w:rPr>
          <w:rFonts w:ascii="GHEA Grapalat" w:hAnsi="GHEA Grapalat"/>
          <w:sz w:val="24"/>
          <w:szCs w:val="24"/>
        </w:rPr>
        <w:t>բաղկացած</w:t>
      </w:r>
      <w:r w:rsidR="004A11C5" w:rsidRPr="00B212DE">
        <w:rPr>
          <w:rFonts w:ascii="GHEA Grapalat" w:hAnsi="GHEA Grapalat"/>
          <w:sz w:val="24"/>
          <w:szCs w:val="24"/>
        </w:rPr>
        <w:t xml:space="preserve"> է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յուրաքանչյուր Կողմից մեկական ներկայացուցչից: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Կողմերի խորհրդակցությունը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244F6D" w:rsidRPr="00B212DE">
        <w:rPr>
          <w:rFonts w:ascii="GHEA Grapalat" w:hAnsi="GHEA Grapalat"/>
          <w:sz w:val="24"/>
          <w:szCs w:val="24"/>
        </w:rPr>
        <w:t>հրավիր</w:t>
      </w:r>
      <w:r w:rsidR="00EF7C38" w:rsidRPr="00B212DE">
        <w:rPr>
          <w:rFonts w:ascii="GHEA Grapalat" w:hAnsi="GHEA Grapalat"/>
          <w:sz w:val="24"/>
          <w:szCs w:val="24"/>
        </w:rPr>
        <w:t>վում է</w:t>
      </w:r>
      <w:r w:rsidR="004A11C5" w:rsidRPr="00B212DE">
        <w:rPr>
          <w:rFonts w:ascii="GHEA Grapalat" w:hAnsi="GHEA Grapalat"/>
          <w:sz w:val="24"/>
          <w:szCs w:val="24"/>
        </w:rPr>
        <w:t>՝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ա.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Մասնագետների խմբի հաշվետվությունները, կարծիքները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առաջարկությունները քննարկելու,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բ.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Կողմերին առաջարկություններ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հանձնարարականներ ներկայացնելու,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գ.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19-րդ հոդվածին համապատասխան՝ սույն Կոնվենցի</w:t>
      </w:r>
      <w:r w:rsidR="00DC78AC" w:rsidRPr="00B212DE">
        <w:rPr>
          <w:rFonts w:ascii="GHEA Grapalat" w:hAnsi="GHEA Grapalat"/>
          <w:sz w:val="24"/>
          <w:szCs w:val="24"/>
        </w:rPr>
        <w:t>այում</w:t>
      </w:r>
      <w:r w:rsidRPr="00B212DE">
        <w:rPr>
          <w:rFonts w:ascii="GHEA Grapalat" w:hAnsi="GHEA Grapalat"/>
          <w:sz w:val="24"/>
          <w:szCs w:val="24"/>
        </w:rPr>
        <w:t xml:space="preserve"> փոփոխությ</w:t>
      </w:r>
      <w:r w:rsidR="00DC78AC" w:rsidRPr="00B212DE">
        <w:rPr>
          <w:rFonts w:ascii="GHEA Grapalat" w:hAnsi="GHEA Grapalat"/>
          <w:sz w:val="24"/>
          <w:szCs w:val="24"/>
        </w:rPr>
        <w:t>ու</w:t>
      </w:r>
      <w:r w:rsidRPr="00B212DE">
        <w:rPr>
          <w:rFonts w:ascii="GHEA Grapalat" w:hAnsi="GHEA Grapalat"/>
          <w:sz w:val="24"/>
          <w:szCs w:val="24"/>
        </w:rPr>
        <w:t>ն</w:t>
      </w:r>
      <w:r w:rsidR="00DC78AC" w:rsidRPr="00B212DE">
        <w:rPr>
          <w:rFonts w:ascii="GHEA Grapalat" w:hAnsi="GHEA Grapalat"/>
          <w:sz w:val="24"/>
          <w:szCs w:val="24"/>
        </w:rPr>
        <w:t xml:space="preserve"> </w:t>
      </w:r>
      <w:r w:rsidR="00CE6C54" w:rsidRPr="00B212DE">
        <w:rPr>
          <w:rFonts w:ascii="GHEA Grapalat" w:hAnsi="GHEA Grapalat"/>
          <w:sz w:val="24"/>
          <w:szCs w:val="24"/>
        </w:rPr>
        <w:t>կատար</w:t>
      </w:r>
      <w:r w:rsidR="00DC78AC" w:rsidRPr="00B212DE">
        <w:rPr>
          <w:rFonts w:ascii="GHEA Grapalat" w:hAnsi="GHEA Grapalat"/>
          <w:sz w:val="24"/>
          <w:szCs w:val="24"/>
        </w:rPr>
        <w:t>ելու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DC78AC" w:rsidRPr="00B212DE">
        <w:rPr>
          <w:rFonts w:ascii="GHEA Grapalat" w:hAnsi="GHEA Grapalat"/>
          <w:sz w:val="24"/>
          <w:szCs w:val="24"/>
        </w:rPr>
        <w:t>վերաբերյալ</w:t>
      </w:r>
      <w:r w:rsidRPr="00B212DE">
        <w:rPr>
          <w:rFonts w:ascii="GHEA Grapalat" w:hAnsi="GHEA Grapalat"/>
          <w:sz w:val="24"/>
          <w:szCs w:val="24"/>
        </w:rPr>
        <w:t xml:space="preserve"> առաջարկություններ ներկայացնելու,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դ.</w:t>
      </w:r>
      <w:r w:rsidR="00C4137C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19-րդ հոդվածին համապատասխան՝ սույն Կոնվենցիա</w:t>
      </w:r>
      <w:r w:rsidR="001F7D20" w:rsidRPr="00B212DE">
        <w:rPr>
          <w:rFonts w:ascii="GHEA Grapalat" w:hAnsi="GHEA Grapalat"/>
          <w:sz w:val="24"/>
          <w:szCs w:val="24"/>
        </w:rPr>
        <w:t>յում</w:t>
      </w:r>
      <w:r w:rsidRPr="00B212DE">
        <w:rPr>
          <w:rFonts w:ascii="GHEA Grapalat" w:hAnsi="GHEA Grapalat"/>
          <w:sz w:val="24"/>
          <w:szCs w:val="24"/>
        </w:rPr>
        <w:t xml:space="preserve"> փոփոխությ</w:t>
      </w:r>
      <w:r w:rsidR="001F7D20" w:rsidRPr="00B212DE">
        <w:rPr>
          <w:rFonts w:ascii="GHEA Grapalat" w:hAnsi="GHEA Grapalat"/>
          <w:sz w:val="24"/>
          <w:szCs w:val="24"/>
        </w:rPr>
        <w:t>ու</w:t>
      </w:r>
      <w:r w:rsidRPr="00B212DE">
        <w:rPr>
          <w:rFonts w:ascii="GHEA Grapalat" w:hAnsi="GHEA Grapalat"/>
          <w:sz w:val="24"/>
          <w:szCs w:val="24"/>
        </w:rPr>
        <w:t xml:space="preserve">ն </w:t>
      </w:r>
      <w:r w:rsidR="001F7D20" w:rsidRPr="00B212DE">
        <w:rPr>
          <w:rFonts w:ascii="GHEA Grapalat" w:hAnsi="GHEA Grapalat"/>
          <w:sz w:val="24"/>
          <w:szCs w:val="24"/>
        </w:rPr>
        <w:t>կատարելու վերաբերյալ</w:t>
      </w:r>
      <w:r w:rsidRPr="00B212DE">
        <w:rPr>
          <w:rFonts w:ascii="GHEA Grapalat" w:hAnsi="GHEA Grapalat"/>
          <w:sz w:val="24"/>
          <w:szCs w:val="24"/>
        </w:rPr>
        <w:t xml:space="preserve"> ցանկացած առաջարկության </w:t>
      </w:r>
      <w:r w:rsidR="00701124" w:rsidRPr="00B212DE">
        <w:rPr>
          <w:rFonts w:ascii="GHEA Grapalat" w:hAnsi="GHEA Grapalat"/>
          <w:sz w:val="24"/>
          <w:szCs w:val="24"/>
        </w:rPr>
        <w:t xml:space="preserve">մասին </w:t>
      </w:r>
      <w:r w:rsidRPr="00B212DE">
        <w:rPr>
          <w:rFonts w:ascii="GHEA Grapalat" w:hAnsi="GHEA Grapalat"/>
          <w:sz w:val="24"/>
          <w:szCs w:val="24"/>
        </w:rPr>
        <w:t>կարծիք ձ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>ավորելու նպատակով: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Սույն Կոնվենցիա</w:t>
      </w:r>
      <w:r w:rsidR="00213160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ուժի մեջ մտնելուց հետո</w:t>
      </w:r>
      <w:r w:rsidR="00C67410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մեկ տարվա ընթացքում</w:t>
      </w:r>
      <w:r w:rsidR="00C67410" w:rsidRPr="00B212DE">
        <w:rPr>
          <w:rFonts w:ascii="GHEA Grapalat" w:hAnsi="GHEA Grapalat"/>
          <w:sz w:val="24"/>
          <w:szCs w:val="24"/>
        </w:rPr>
        <w:t>,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Եվրոպայի խորհրդի </w:t>
      </w:r>
      <w:r w:rsidR="00C67410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 xml:space="preserve">լխավոր քարտուղարի կողմից </w:t>
      </w:r>
      <w:r w:rsidR="00E00B3E" w:rsidRPr="00B212DE">
        <w:rPr>
          <w:rFonts w:ascii="GHEA Grapalat" w:hAnsi="GHEA Grapalat"/>
          <w:sz w:val="24"/>
          <w:szCs w:val="24"/>
        </w:rPr>
        <w:t xml:space="preserve">հրավիրվում </w:t>
      </w:r>
      <w:r w:rsidR="004A11C5" w:rsidRPr="00B212DE">
        <w:rPr>
          <w:rFonts w:ascii="GHEA Grapalat" w:hAnsi="GHEA Grapalat"/>
          <w:sz w:val="24"/>
          <w:szCs w:val="24"/>
        </w:rPr>
        <w:t>է Կողմերի խորհրդակցություն</w:t>
      </w:r>
      <w:r w:rsidR="00D84535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D84535" w:rsidRPr="00B212DE">
        <w:rPr>
          <w:rFonts w:ascii="GHEA Grapalat" w:hAnsi="GHEA Grapalat"/>
          <w:sz w:val="24"/>
          <w:szCs w:val="24"/>
        </w:rPr>
        <w:t>Մասնագետների խմբի անդամներ ընտրելու նպատակով</w:t>
      </w:r>
      <w:r w:rsidR="004A11C5" w:rsidRPr="00B212DE">
        <w:rPr>
          <w:rFonts w:ascii="GHEA Grapalat" w:hAnsi="GHEA Grapalat"/>
          <w:sz w:val="24"/>
          <w:szCs w:val="24"/>
        </w:rPr>
        <w:t xml:space="preserve">: </w:t>
      </w:r>
      <w:r w:rsidR="00DF6700" w:rsidRPr="00B212DE">
        <w:rPr>
          <w:rFonts w:ascii="GHEA Grapalat" w:hAnsi="GHEA Grapalat"/>
          <w:sz w:val="24"/>
          <w:szCs w:val="24"/>
        </w:rPr>
        <w:t>Վերջիններս այնուհետ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375AB1" w:rsidRPr="00B212DE">
        <w:rPr>
          <w:rFonts w:ascii="GHEA Grapalat" w:hAnsi="GHEA Grapalat"/>
          <w:sz w:val="24"/>
          <w:szCs w:val="24"/>
        </w:rPr>
        <w:t>կ</w:t>
      </w:r>
      <w:r w:rsidR="004A11C5" w:rsidRPr="00B212DE">
        <w:rPr>
          <w:rFonts w:ascii="GHEA Grapalat" w:hAnsi="GHEA Grapalat"/>
          <w:sz w:val="24"/>
          <w:szCs w:val="24"/>
        </w:rPr>
        <w:t>հանդիպ</w:t>
      </w:r>
      <w:r w:rsidR="00DF6700" w:rsidRPr="00B212DE">
        <w:rPr>
          <w:rFonts w:ascii="GHEA Grapalat" w:hAnsi="GHEA Grapalat"/>
          <w:sz w:val="24"/>
          <w:szCs w:val="24"/>
        </w:rPr>
        <w:t>են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չորս տարին առնվազն մեկ անգամ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8934A0" w:rsidRPr="00B212DE">
        <w:rPr>
          <w:rFonts w:ascii="GHEA Grapalat" w:hAnsi="GHEA Grapalat"/>
          <w:sz w:val="24"/>
          <w:szCs w:val="24"/>
        </w:rPr>
        <w:t xml:space="preserve">ցանկացած </w:t>
      </w:r>
      <w:r w:rsidR="004A11C5" w:rsidRPr="00B212DE">
        <w:rPr>
          <w:rFonts w:ascii="GHEA Grapalat" w:hAnsi="GHEA Grapalat"/>
          <w:sz w:val="24"/>
          <w:szCs w:val="24"/>
        </w:rPr>
        <w:t xml:space="preserve">դեպքում, երբ Կողմերի մեծամասնությունը, Նախարարների կոմիտեն կամ Եվրոպայի խորհրդի </w:t>
      </w:r>
      <w:r w:rsidR="00C67410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>լխավոր քարտուղարը կպահանջեն նիստի գումարում: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Կողմերի խորհրդակցություն</w:t>
      </w:r>
      <w:r w:rsidR="009A7538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FA4FC4" w:rsidRPr="00B212DE">
        <w:rPr>
          <w:rFonts w:ascii="GHEA Grapalat" w:hAnsi="GHEA Grapalat"/>
          <w:sz w:val="24"/>
          <w:szCs w:val="24"/>
        </w:rPr>
        <w:t>ընդունում է</w:t>
      </w:r>
      <w:r w:rsidR="004A11C5" w:rsidRPr="00B212DE">
        <w:rPr>
          <w:rFonts w:ascii="GHEA Grapalat" w:hAnsi="GHEA Grapalat"/>
          <w:sz w:val="24"/>
          <w:szCs w:val="24"/>
        </w:rPr>
        <w:t xml:space="preserve"> իր ընթացակարգային կանոնները։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4.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Յուրաքանչյուր հանդիպումից հետո Կողմերի խորհրդակցությունը Նախարարների կոմիտեին ներկայացն</w:t>
      </w:r>
      <w:r w:rsidR="00DA2886" w:rsidRPr="00B212DE">
        <w:rPr>
          <w:rFonts w:ascii="GHEA Grapalat" w:hAnsi="GHEA Grapalat"/>
          <w:sz w:val="24"/>
          <w:szCs w:val="24"/>
        </w:rPr>
        <w:t>ում է</w:t>
      </w:r>
      <w:r w:rsidR="004A11C5" w:rsidRPr="00B212DE">
        <w:rPr>
          <w:rFonts w:ascii="GHEA Grapalat" w:hAnsi="GHEA Grapalat"/>
          <w:sz w:val="24"/>
          <w:szCs w:val="24"/>
        </w:rPr>
        <w:t xml:space="preserve"> գործունեության</w:t>
      </w:r>
      <w:r w:rsidR="004676CC" w:rsidRPr="00B212DE">
        <w:rPr>
          <w:rFonts w:ascii="GHEA Grapalat" w:hAnsi="GHEA Grapalat"/>
          <w:sz w:val="24"/>
          <w:szCs w:val="24"/>
        </w:rPr>
        <w:t xml:space="preserve"> </w:t>
      </w:r>
      <w:r w:rsidR="008A3B4E" w:rsidRPr="00B212DE">
        <w:rPr>
          <w:rFonts w:ascii="GHEA Grapalat" w:hAnsi="GHEA Grapalat"/>
          <w:sz w:val="24"/>
          <w:szCs w:val="24"/>
        </w:rPr>
        <w:t>վերաբերյալ</w:t>
      </w:r>
      <w:r w:rsidR="004A11C5" w:rsidRPr="00B212DE">
        <w:rPr>
          <w:rFonts w:ascii="GHEA Grapalat" w:hAnsi="GHEA Grapalat"/>
          <w:sz w:val="24"/>
          <w:szCs w:val="24"/>
        </w:rPr>
        <w:t xml:space="preserve"> հաշվետվություն:</w:t>
      </w:r>
    </w:p>
    <w:p w:rsidR="00891377" w:rsidRPr="00B212DE" w:rsidRDefault="00891377" w:rsidP="00486DB9">
      <w:pPr>
        <w:spacing w:after="160"/>
        <w:ind w:right="-1" w:firstLine="567"/>
        <w:jc w:val="both"/>
        <w:rPr>
          <w:rFonts w:ascii="GHEA Grapalat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13.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Քարտուղարությունը</w:t>
      </w:r>
    </w:p>
    <w:p w:rsidR="00891377" w:rsidRPr="00B212DE" w:rsidRDefault="004A11C5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lastRenderedPageBreak/>
        <w:t xml:space="preserve">Եվրոպայի խորհրդի քարտուղարությունը Կողմերի խորհրդակցությանը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Մասնագետների խմբին աջակց</w:t>
      </w:r>
      <w:r w:rsidR="00DB4DF7" w:rsidRPr="00B212DE">
        <w:rPr>
          <w:rFonts w:ascii="GHEA Grapalat" w:hAnsi="GHEA Grapalat"/>
          <w:sz w:val="24"/>
          <w:szCs w:val="24"/>
        </w:rPr>
        <w:t>ում է</w:t>
      </w:r>
      <w:r w:rsidRPr="00B212DE">
        <w:rPr>
          <w:rFonts w:ascii="GHEA Grapalat" w:hAnsi="GHEA Grapalat"/>
          <w:sz w:val="24"/>
          <w:szCs w:val="24"/>
        </w:rPr>
        <w:t xml:space="preserve"> իրենց գործառույթները սույն </w:t>
      </w:r>
      <w:r w:rsidR="006A774F" w:rsidRPr="00B212DE">
        <w:rPr>
          <w:rFonts w:ascii="GHEA Grapalat" w:hAnsi="GHEA Grapalat"/>
          <w:sz w:val="24"/>
          <w:szCs w:val="24"/>
        </w:rPr>
        <w:t>բ</w:t>
      </w:r>
      <w:r w:rsidRPr="00B212DE">
        <w:rPr>
          <w:rFonts w:ascii="GHEA Grapalat" w:hAnsi="GHEA Grapalat"/>
          <w:sz w:val="24"/>
          <w:szCs w:val="24"/>
        </w:rPr>
        <w:t>աժնի</w:t>
      </w:r>
      <w:r w:rsidR="00941E37" w:rsidRPr="00B212DE">
        <w:rPr>
          <w:rFonts w:ascii="GHEA Grapalat" w:hAnsi="GHEA Grapalat"/>
          <w:sz w:val="24"/>
          <w:szCs w:val="24"/>
        </w:rPr>
        <w:t>ն</w:t>
      </w:r>
      <w:r w:rsidRPr="00B212DE">
        <w:rPr>
          <w:rFonts w:ascii="GHEA Grapalat" w:hAnsi="GHEA Grapalat"/>
          <w:sz w:val="24"/>
          <w:szCs w:val="24"/>
        </w:rPr>
        <w:t xml:space="preserve"> համա</w:t>
      </w:r>
      <w:r w:rsidR="00941E37" w:rsidRPr="00B212DE">
        <w:rPr>
          <w:rFonts w:ascii="GHEA Grapalat" w:hAnsi="GHEA Grapalat"/>
          <w:sz w:val="24"/>
          <w:szCs w:val="24"/>
        </w:rPr>
        <w:t>պատասխան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213DBE" w:rsidRPr="00B212DE">
        <w:rPr>
          <w:rFonts w:ascii="GHEA Grapalat" w:hAnsi="GHEA Grapalat"/>
          <w:sz w:val="24"/>
          <w:szCs w:val="24"/>
        </w:rPr>
        <w:t xml:space="preserve">իրականացնելու </w:t>
      </w:r>
      <w:r w:rsidRPr="00B212DE">
        <w:rPr>
          <w:rFonts w:ascii="GHEA Grapalat" w:hAnsi="GHEA Grapalat"/>
          <w:sz w:val="24"/>
          <w:szCs w:val="24"/>
        </w:rPr>
        <w:t>հարցում։</w:t>
      </w:r>
    </w:p>
    <w:p w:rsidR="00891377" w:rsidRPr="00B212DE" w:rsidRDefault="00891377" w:rsidP="00486DB9">
      <w:pPr>
        <w:spacing w:after="160"/>
        <w:ind w:right="-1" w:firstLine="567"/>
        <w:jc w:val="both"/>
        <w:rPr>
          <w:rFonts w:ascii="GHEA Grapalat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14.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Հաշվետվությ</w:t>
      </w:r>
      <w:r w:rsidR="00512243" w:rsidRPr="00B212DE">
        <w:rPr>
          <w:rFonts w:ascii="GHEA Grapalat" w:hAnsi="GHEA Grapalat"/>
          <w:b/>
          <w:sz w:val="24"/>
          <w:szCs w:val="24"/>
        </w:rPr>
        <w:t>ու</w:t>
      </w:r>
      <w:r w:rsidRPr="00B212DE">
        <w:rPr>
          <w:rFonts w:ascii="GHEA Grapalat" w:hAnsi="GHEA Grapalat"/>
          <w:b/>
          <w:sz w:val="24"/>
          <w:szCs w:val="24"/>
        </w:rPr>
        <w:t>ն ներկայաց</w:t>
      </w:r>
      <w:r w:rsidR="00512243" w:rsidRPr="00B212DE">
        <w:rPr>
          <w:rFonts w:ascii="GHEA Grapalat" w:hAnsi="GHEA Grapalat"/>
          <w:b/>
          <w:sz w:val="24"/>
          <w:szCs w:val="24"/>
        </w:rPr>
        <w:t>նել</w:t>
      </w:r>
      <w:r w:rsidRPr="00B212DE">
        <w:rPr>
          <w:rFonts w:ascii="GHEA Grapalat" w:hAnsi="GHEA Grapalat"/>
          <w:b/>
          <w:sz w:val="24"/>
          <w:szCs w:val="24"/>
        </w:rPr>
        <w:t>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Պայմանավորվող կողմի մասով սույն Կոնվենցիա</w:t>
      </w:r>
      <w:r w:rsidR="00175428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ուժի մեջ մտնելուց հետո</w:t>
      </w:r>
      <w:r w:rsidR="00AC1DCB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մեկ տարվա ընթացքում</w:t>
      </w:r>
      <w:r w:rsidR="00AC1DCB" w:rsidRPr="00B212DE">
        <w:rPr>
          <w:rFonts w:ascii="GHEA Grapalat" w:hAnsi="GHEA Grapalat"/>
          <w:sz w:val="24"/>
          <w:szCs w:val="24"/>
        </w:rPr>
        <w:t>,</w:t>
      </w:r>
      <w:r w:rsidR="004A11C5" w:rsidRPr="00B212DE">
        <w:rPr>
          <w:rFonts w:ascii="GHEA Grapalat" w:hAnsi="GHEA Grapalat"/>
          <w:sz w:val="24"/>
          <w:szCs w:val="24"/>
        </w:rPr>
        <w:t xml:space="preserve"> վերջինս Մասնագետների խմբին փոխանցում է հաշվետվություն, որը </w:t>
      </w:r>
      <w:r w:rsidR="00F64E70" w:rsidRPr="00B212DE">
        <w:rPr>
          <w:rFonts w:ascii="GHEA Grapalat" w:hAnsi="GHEA Grapalat"/>
          <w:sz w:val="24"/>
          <w:szCs w:val="24"/>
        </w:rPr>
        <w:t xml:space="preserve">ներառում </w:t>
      </w:r>
      <w:r w:rsidR="004A11C5" w:rsidRPr="00B212DE">
        <w:rPr>
          <w:rFonts w:ascii="GHEA Grapalat" w:hAnsi="GHEA Grapalat"/>
          <w:sz w:val="24"/>
          <w:szCs w:val="24"/>
        </w:rPr>
        <w:t xml:space="preserve">է սույն Կոնվենցիայի դրույթներն ուժի մեջ դնելու </w:t>
      </w:r>
      <w:r w:rsidR="00730552" w:rsidRPr="00B212DE">
        <w:rPr>
          <w:rFonts w:ascii="GHEA Grapalat" w:hAnsi="GHEA Grapalat"/>
          <w:sz w:val="24"/>
          <w:szCs w:val="24"/>
        </w:rPr>
        <w:t xml:space="preserve">նպատակով </w:t>
      </w:r>
      <w:r w:rsidR="004A11C5" w:rsidRPr="00B212DE">
        <w:rPr>
          <w:rFonts w:ascii="GHEA Grapalat" w:hAnsi="GHEA Grapalat"/>
          <w:sz w:val="24"/>
          <w:szCs w:val="24"/>
        </w:rPr>
        <w:t xml:space="preserve">ձեռնարկված օրենսդրական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այլ միջոցառումների վերաբերյալ ամբողջական տեղեկատվություն: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Այնուհետ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յուրաքանչյուր </w:t>
      </w:r>
      <w:r w:rsidR="00AB67FA" w:rsidRPr="00B212DE">
        <w:rPr>
          <w:rFonts w:ascii="GHEA Grapalat" w:hAnsi="GHEA Grapalat"/>
          <w:sz w:val="24"/>
          <w:szCs w:val="24"/>
        </w:rPr>
        <w:t>Կ</w:t>
      </w:r>
      <w:r w:rsidR="004A11C5" w:rsidRPr="00B212DE">
        <w:rPr>
          <w:rFonts w:ascii="GHEA Grapalat" w:hAnsi="GHEA Grapalat"/>
          <w:sz w:val="24"/>
          <w:szCs w:val="24"/>
        </w:rPr>
        <w:t xml:space="preserve">ողմ Կողմերի խորհրդակցության </w:t>
      </w:r>
      <w:r w:rsidR="00AB67FA" w:rsidRPr="00B212DE">
        <w:rPr>
          <w:rFonts w:ascii="GHEA Grapalat" w:hAnsi="GHEA Grapalat"/>
          <w:sz w:val="24"/>
          <w:szCs w:val="24"/>
        </w:rPr>
        <w:t>յուրաքանչյուր</w:t>
      </w:r>
      <w:r w:rsidR="004A11C5" w:rsidRPr="00B212DE">
        <w:rPr>
          <w:rFonts w:ascii="GHEA Grapalat" w:hAnsi="GHEA Grapalat"/>
          <w:sz w:val="24"/>
          <w:szCs w:val="24"/>
        </w:rPr>
        <w:t xml:space="preserve"> հանդիպումից առաջ Մասնագետների խմբին է փոխանցում 1-ին պարբերությ</w:t>
      </w:r>
      <w:r w:rsidR="007F61E8" w:rsidRPr="00B212DE">
        <w:rPr>
          <w:rFonts w:ascii="GHEA Grapalat" w:hAnsi="GHEA Grapalat"/>
          <w:sz w:val="24"/>
          <w:szCs w:val="24"/>
        </w:rPr>
        <w:t>ան մեջ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7F61E8" w:rsidRPr="00B212DE">
        <w:rPr>
          <w:rFonts w:ascii="GHEA Grapalat" w:hAnsi="GHEA Grapalat"/>
          <w:sz w:val="24"/>
          <w:szCs w:val="24"/>
        </w:rPr>
        <w:t>նշ</w:t>
      </w:r>
      <w:r w:rsidR="004A11C5" w:rsidRPr="00B212DE">
        <w:rPr>
          <w:rFonts w:ascii="GHEA Grapalat" w:hAnsi="GHEA Grapalat"/>
          <w:sz w:val="24"/>
          <w:szCs w:val="24"/>
        </w:rPr>
        <w:t>ված տեղեկատվության թարմացված տարբերակը: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Յուրաքանչյուր </w:t>
      </w:r>
      <w:r w:rsidR="006A012E" w:rsidRPr="00B212DE">
        <w:rPr>
          <w:rFonts w:ascii="GHEA Grapalat" w:hAnsi="GHEA Grapalat"/>
          <w:sz w:val="24"/>
          <w:szCs w:val="24"/>
        </w:rPr>
        <w:t>Կ</w:t>
      </w:r>
      <w:r w:rsidR="004A11C5" w:rsidRPr="00B212DE">
        <w:rPr>
          <w:rFonts w:ascii="GHEA Grapalat" w:hAnsi="GHEA Grapalat"/>
          <w:sz w:val="24"/>
          <w:szCs w:val="24"/>
        </w:rPr>
        <w:t xml:space="preserve">ողմ Մասնագետների խմբին փոխանցում </w:t>
      </w:r>
      <w:r w:rsidR="007F61E8" w:rsidRPr="00B212DE">
        <w:rPr>
          <w:rFonts w:ascii="GHEA Grapalat" w:hAnsi="GHEA Grapalat"/>
          <w:sz w:val="24"/>
          <w:szCs w:val="24"/>
        </w:rPr>
        <w:t>է նա</w:t>
      </w:r>
      <w:r w:rsidR="00B212DE">
        <w:rPr>
          <w:rFonts w:ascii="GHEA Grapalat" w:hAnsi="GHEA Grapalat"/>
          <w:sz w:val="24"/>
          <w:szCs w:val="24"/>
        </w:rPr>
        <w:t>եւ</w:t>
      </w:r>
      <w:r w:rsidR="007F61E8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ցանկացած տեղեկատվություն, որ</w:t>
      </w:r>
      <w:r w:rsidR="007F61E8" w:rsidRPr="00B212DE">
        <w:rPr>
          <w:rFonts w:ascii="GHEA Grapalat" w:hAnsi="GHEA Grapalat"/>
          <w:sz w:val="24"/>
          <w:szCs w:val="24"/>
        </w:rPr>
        <w:t>ը նա</w:t>
      </w:r>
      <w:r w:rsidR="004A11C5" w:rsidRPr="00B212DE">
        <w:rPr>
          <w:rFonts w:ascii="GHEA Grapalat" w:hAnsi="GHEA Grapalat"/>
          <w:sz w:val="24"/>
          <w:szCs w:val="24"/>
        </w:rPr>
        <w:t xml:space="preserve"> պահանջում է</w:t>
      </w:r>
      <w:r w:rsidR="00383302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իր առջ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դրված խնդիրները կատարելու </w:t>
      </w:r>
      <w:r w:rsidR="00383302" w:rsidRPr="00B212DE">
        <w:rPr>
          <w:rFonts w:ascii="GHEA Grapalat" w:hAnsi="GHEA Grapalat"/>
          <w:sz w:val="24"/>
          <w:szCs w:val="24"/>
        </w:rPr>
        <w:t>նպատակով</w:t>
      </w:r>
      <w:r w:rsidR="004A11C5" w:rsidRPr="00B212DE">
        <w:rPr>
          <w:rFonts w:ascii="GHEA Grapalat" w:hAnsi="GHEA Grapalat"/>
          <w:sz w:val="24"/>
          <w:szCs w:val="24"/>
        </w:rPr>
        <w:t>:</w:t>
      </w:r>
    </w:p>
    <w:p w:rsidR="00666A87" w:rsidRPr="00486DB9" w:rsidRDefault="00666A87" w:rsidP="00486DB9">
      <w:pPr>
        <w:tabs>
          <w:tab w:val="left" w:pos="567"/>
        </w:tabs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15.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Հրապարակումը</w:t>
      </w:r>
    </w:p>
    <w:p w:rsidR="00891377" w:rsidRPr="00486DB9" w:rsidRDefault="004A11C5" w:rsidP="00486DB9">
      <w:pPr>
        <w:spacing w:after="160"/>
        <w:ind w:right="-1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Մասնագետների խմբին Կողմերի ներկայաց</w:t>
      </w:r>
      <w:r w:rsidR="006006DC" w:rsidRPr="00B212DE">
        <w:rPr>
          <w:rFonts w:ascii="GHEA Grapalat" w:hAnsi="GHEA Grapalat"/>
          <w:sz w:val="24"/>
          <w:szCs w:val="24"/>
        </w:rPr>
        <w:t>ր</w:t>
      </w:r>
      <w:r w:rsidRPr="00B212DE">
        <w:rPr>
          <w:rFonts w:ascii="GHEA Grapalat" w:hAnsi="GHEA Grapalat"/>
          <w:sz w:val="24"/>
          <w:szCs w:val="24"/>
        </w:rPr>
        <w:t>ած հաշվետվութ</w:t>
      </w:r>
      <w:r w:rsidR="006006DC" w:rsidRPr="00B212DE">
        <w:rPr>
          <w:rFonts w:ascii="GHEA Grapalat" w:hAnsi="GHEA Grapalat"/>
          <w:sz w:val="24"/>
          <w:szCs w:val="24"/>
        </w:rPr>
        <w:softHyphen/>
      </w:r>
      <w:r w:rsidRPr="00B212DE">
        <w:rPr>
          <w:rFonts w:ascii="GHEA Grapalat" w:hAnsi="GHEA Grapalat"/>
          <w:sz w:val="24"/>
          <w:szCs w:val="24"/>
        </w:rPr>
        <w:t xml:space="preserve">յունները, Մասնագետների խմբի հաշվետվությունները, առաջարկությունները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կարծիքները</w:t>
      </w:r>
      <w:r w:rsidR="00062D21" w:rsidRPr="00B212DE">
        <w:rPr>
          <w:rFonts w:ascii="GHEA Grapalat" w:hAnsi="GHEA Grapalat"/>
          <w:sz w:val="24"/>
          <w:szCs w:val="24"/>
        </w:rPr>
        <w:t>, ինչպես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062D21" w:rsidRPr="00B212DE">
        <w:rPr>
          <w:rFonts w:ascii="GHEA Grapalat" w:hAnsi="GHEA Grapalat"/>
          <w:sz w:val="24"/>
          <w:szCs w:val="24"/>
        </w:rPr>
        <w:t>նա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Կողմերի խորհրդակցության գործունեության </w:t>
      </w:r>
      <w:r w:rsidR="00322674" w:rsidRPr="00B212DE">
        <w:rPr>
          <w:rFonts w:ascii="GHEA Grapalat" w:hAnsi="GHEA Grapalat"/>
          <w:sz w:val="24"/>
          <w:szCs w:val="24"/>
        </w:rPr>
        <w:t xml:space="preserve">վերաբերյալ </w:t>
      </w:r>
      <w:r w:rsidRPr="00B212DE">
        <w:rPr>
          <w:rFonts w:ascii="GHEA Grapalat" w:hAnsi="GHEA Grapalat"/>
          <w:sz w:val="24"/>
          <w:szCs w:val="24"/>
        </w:rPr>
        <w:t>հաշվետվությունները հրապարակ</w:t>
      </w:r>
      <w:r w:rsidR="008C0F25" w:rsidRPr="00B212DE">
        <w:rPr>
          <w:rFonts w:ascii="GHEA Grapalat" w:hAnsi="GHEA Grapalat"/>
          <w:sz w:val="24"/>
          <w:szCs w:val="24"/>
        </w:rPr>
        <w:t>վ</w:t>
      </w:r>
      <w:r w:rsidR="007A1863" w:rsidRPr="00B212DE">
        <w:rPr>
          <w:rFonts w:ascii="GHEA Grapalat" w:hAnsi="GHEA Grapalat"/>
          <w:sz w:val="24"/>
          <w:szCs w:val="24"/>
        </w:rPr>
        <w:t xml:space="preserve">ում </w:t>
      </w:r>
      <w:r w:rsidRPr="00B212DE">
        <w:rPr>
          <w:rFonts w:ascii="GHEA Grapalat" w:hAnsi="GHEA Grapalat"/>
          <w:sz w:val="24"/>
          <w:szCs w:val="24"/>
        </w:rPr>
        <w:t>են:</w:t>
      </w:r>
    </w:p>
    <w:p w:rsidR="00666A87" w:rsidRPr="00486DB9" w:rsidRDefault="00666A87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5A61F1" w:rsidRDefault="004A11C5" w:rsidP="00486DB9">
      <w:pPr>
        <w:spacing w:after="160"/>
        <w:ind w:right="-1"/>
        <w:jc w:val="both"/>
        <w:rPr>
          <w:rFonts w:ascii="GHEA Grapalat" w:hAnsi="GHEA Grapalat"/>
          <w:b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Բաժին III</w:t>
      </w:r>
    </w:p>
    <w:p w:rsidR="005A61F1" w:rsidRPr="005A61F1" w:rsidRDefault="005A61F1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16.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 xml:space="preserve">Ստորագրումը </w:t>
      </w:r>
      <w:r w:rsidR="00B212DE">
        <w:rPr>
          <w:rFonts w:ascii="GHEA Grapalat" w:hAnsi="GHEA Grapalat"/>
          <w:b/>
          <w:sz w:val="24"/>
          <w:szCs w:val="24"/>
        </w:rPr>
        <w:t>եւ</w:t>
      </w:r>
      <w:r w:rsidRPr="00B212DE">
        <w:rPr>
          <w:rFonts w:ascii="GHEA Grapalat" w:hAnsi="GHEA Grapalat"/>
          <w:b/>
          <w:sz w:val="24"/>
          <w:szCs w:val="24"/>
        </w:rPr>
        <w:t xml:space="preserve"> Կոնվենցիա</w:t>
      </w:r>
      <w:r w:rsidR="006006DC" w:rsidRPr="00B212DE">
        <w:rPr>
          <w:rFonts w:ascii="GHEA Grapalat" w:hAnsi="GHEA Grapalat"/>
          <w:b/>
          <w:sz w:val="24"/>
          <w:szCs w:val="24"/>
        </w:rPr>
        <w:t>յի</w:t>
      </w:r>
      <w:r w:rsidR="00C648AB" w:rsidRPr="00B212DE">
        <w:rPr>
          <w:rFonts w:ascii="GHEA Grapalat" w:hAnsi="GHEA Grapalat"/>
          <w:b/>
          <w:sz w:val="24"/>
          <w:szCs w:val="24"/>
        </w:rPr>
        <w:t xml:space="preserve"> </w:t>
      </w:r>
      <w:r w:rsidRPr="00B212DE">
        <w:rPr>
          <w:rFonts w:ascii="GHEA Grapalat" w:hAnsi="GHEA Grapalat"/>
          <w:b/>
          <w:sz w:val="24"/>
          <w:szCs w:val="24"/>
        </w:rPr>
        <w:t>ուժի մեջ մտնելը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Սույն Կոնվենցիան բաց է Եվրոպայի խորհրդի անդամ պետությունների ստորագրման համար։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5A61F1">
        <w:rPr>
          <w:rFonts w:ascii="GHEA Grapalat" w:hAnsi="GHEA Grapalat"/>
          <w:spacing w:val="-4"/>
          <w:sz w:val="24"/>
          <w:szCs w:val="24"/>
        </w:rPr>
        <w:t>Սույն Կոնվենցիան ենթակա է վավերացման, ընդունման կամ հաստատման։ Վավերացման, ընդունման կամ հաստատման մասին փաստաթ</w:t>
      </w:r>
      <w:r w:rsidR="002A38FC" w:rsidRPr="005A61F1">
        <w:rPr>
          <w:rFonts w:ascii="GHEA Grapalat" w:hAnsi="GHEA Grapalat"/>
          <w:spacing w:val="-4"/>
          <w:sz w:val="24"/>
          <w:szCs w:val="24"/>
        </w:rPr>
        <w:t>ու</w:t>
      </w:r>
      <w:r w:rsidR="004A11C5" w:rsidRPr="005A61F1">
        <w:rPr>
          <w:rFonts w:ascii="GHEA Grapalat" w:hAnsi="GHEA Grapalat"/>
          <w:spacing w:val="-4"/>
          <w:sz w:val="24"/>
          <w:szCs w:val="24"/>
        </w:rPr>
        <w:t>ղթն</w:t>
      </w:r>
      <w:r w:rsidR="004A11C5" w:rsidRPr="00B212DE">
        <w:rPr>
          <w:rFonts w:ascii="GHEA Grapalat" w:hAnsi="GHEA Grapalat"/>
          <w:sz w:val="24"/>
          <w:szCs w:val="24"/>
        </w:rPr>
        <w:t xml:space="preserve"> ի պահ </w:t>
      </w:r>
      <w:r w:rsidR="002A38FC" w:rsidRPr="00B212DE">
        <w:rPr>
          <w:rFonts w:ascii="GHEA Grapalat" w:hAnsi="GHEA Grapalat"/>
          <w:sz w:val="24"/>
          <w:szCs w:val="24"/>
        </w:rPr>
        <w:t xml:space="preserve">է </w:t>
      </w:r>
      <w:r w:rsidR="004A11C5" w:rsidRPr="00B212DE">
        <w:rPr>
          <w:rFonts w:ascii="GHEA Grapalat" w:hAnsi="GHEA Grapalat"/>
          <w:sz w:val="24"/>
          <w:szCs w:val="24"/>
        </w:rPr>
        <w:t xml:space="preserve">հանձնվում Եվրոպայի խորհրդի </w:t>
      </w:r>
      <w:r w:rsidR="00AC1DCB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>լխավոր քարտուղարին։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lastRenderedPageBreak/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Սույն Կոնվենցիան ուժի մեջ է մտնում </w:t>
      </w:r>
      <w:r w:rsidR="00F620C4" w:rsidRPr="00B212DE">
        <w:rPr>
          <w:rFonts w:ascii="GHEA Grapalat" w:hAnsi="GHEA Grapalat"/>
          <w:sz w:val="24"/>
          <w:szCs w:val="24"/>
        </w:rPr>
        <w:t>Եվրոպայի խորհրդի տաս</w:t>
      </w:r>
      <w:r w:rsidR="00AC1DCB" w:rsidRPr="00B212DE">
        <w:rPr>
          <w:rFonts w:ascii="GHEA Grapalat" w:hAnsi="GHEA Grapalat"/>
          <w:sz w:val="24"/>
          <w:szCs w:val="24"/>
        </w:rPr>
        <w:t>ը</w:t>
      </w:r>
      <w:r w:rsidR="00F620C4" w:rsidRPr="00B212DE">
        <w:rPr>
          <w:rFonts w:ascii="GHEA Grapalat" w:hAnsi="GHEA Grapalat"/>
          <w:sz w:val="24"/>
          <w:szCs w:val="24"/>
        </w:rPr>
        <w:t xml:space="preserve"> անդամ </w:t>
      </w:r>
      <w:r w:rsidR="00F620C4" w:rsidRPr="005A61F1">
        <w:rPr>
          <w:rFonts w:ascii="GHEA Grapalat" w:hAnsi="GHEA Grapalat"/>
          <w:spacing w:val="-6"/>
          <w:sz w:val="24"/>
          <w:szCs w:val="24"/>
        </w:rPr>
        <w:t>պետությ</w:t>
      </w:r>
      <w:r w:rsidR="006006DC" w:rsidRPr="005A61F1">
        <w:rPr>
          <w:rFonts w:ascii="GHEA Grapalat" w:hAnsi="GHEA Grapalat"/>
          <w:spacing w:val="-6"/>
          <w:sz w:val="24"/>
          <w:szCs w:val="24"/>
        </w:rPr>
        <w:t>ան</w:t>
      </w:r>
      <w:r w:rsidR="000D59FA" w:rsidRPr="005A61F1">
        <w:rPr>
          <w:rFonts w:ascii="GHEA Grapalat" w:hAnsi="GHEA Grapalat"/>
          <w:spacing w:val="-6"/>
          <w:sz w:val="24"/>
          <w:szCs w:val="24"/>
        </w:rPr>
        <w:t>,</w:t>
      </w:r>
      <w:r w:rsidR="00F620C4" w:rsidRPr="005A61F1">
        <w:rPr>
          <w:rFonts w:ascii="GHEA Grapalat" w:hAnsi="GHEA Grapalat"/>
          <w:spacing w:val="-6"/>
          <w:sz w:val="24"/>
          <w:szCs w:val="24"/>
        </w:rPr>
        <w:t xml:space="preserve"> </w:t>
      </w:r>
      <w:r w:rsidR="000D59FA" w:rsidRPr="005A61F1">
        <w:rPr>
          <w:rFonts w:ascii="GHEA Grapalat" w:hAnsi="GHEA Grapalat"/>
          <w:spacing w:val="-6"/>
          <w:sz w:val="24"/>
          <w:szCs w:val="24"/>
        </w:rPr>
        <w:t>2-րդ պարբերության դրույթներին համապատասխան, Կոնվենցիայով պարտավորված լինելու մասին համաձայնությ</w:t>
      </w:r>
      <w:r w:rsidR="006006DC" w:rsidRPr="005A61F1">
        <w:rPr>
          <w:rFonts w:ascii="GHEA Grapalat" w:hAnsi="GHEA Grapalat"/>
          <w:spacing w:val="-6"/>
          <w:sz w:val="24"/>
          <w:szCs w:val="24"/>
        </w:rPr>
        <w:t>ուն</w:t>
      </w:r>
      <w:r w:rsidR="000D59FA" w:rsidRPr="005A61F1">
        <w:rPr>
          <w:rFonts w:ascii="GHEA Grapalat" w:hAnsi="GHEA Grapalat"/>
          <w:spacing w:val="-6"/>
          <w:sz w:val="24"/>
          <w:szCs w:val="24"/>
        </w:rPr>
        <w:t xml:space="preserve"> </w:t>
      </w:r>
      <w:r w:rsidR="00726358" w:rsidRPr="005A61F1">
        <w:rPr>
          <w:rFonts w:ascii="GHEA Grapalat" w:hAnsi="GHEA Grapalat"/>
          <w:spacing w:val="-6"/>
          <w:sz w:val="24"/>
          <w:szCs w:val="24"/>
        </w:rPr>
        <w:t xml:space="preserve">հայտնելու </w:t>
      </w:r>
      <w:r w:rsidR="006006DC" w:rsidRPr="005A61F1">
        <w:rPr>
          <w:rFonts w:ascii="GHEA Grapalat" w:hAnsi="GHEA Grapalat"/>
          <w:spacing w:val="-6"/>
          <w:sz w:val="24"/>
          <w:szCs w:val="24"/>
        </w:rPr>
        <w:t>օրվան</w:t>
      </w:r>
      <w:r w:rsidR="00726358" w:rsidRPr="005A61F1">
        <w:rPr>
          <w:rFonts w:ascii="GHEA Grapalat" w:hAnsi="GHEA Grapalat"/>
          <w:spacing w:val="-6"/>
          <w:sz w:val="24"/>
          <w:szCs w:val="24"/>
        </w:rPr>
        <w:t>ից</w:t>
      </w:r>
      <w:r w:rsidR="000D3683" w:rsidRPr="005A61F1">
        <w:rPr>
          <w:rFonts w:ascii="GHEA Grapalat" w:hAnsi="GHEA Grapalat"/>
          <w:spacing w:val="-6"/>
          <w:sz w:val="24"/>
          <w:szCs w:val="24"/>
        </w:rPr>
        <w:t xml:space="preserve"> հետո</w:t>
      </w:r>
      <w:r w:rsidR="00F70568" w:rsidRPr="005A61F1">
        <w:rPr>
          <w:rFonts w:ascii="GHEA Grapalat" w:hAnsi="GHEA Grapalat"/>
          <w:spacing w:val="-6"/>
          <w:sz w:val="24"/>
          <w:szCs w:val="24"/>
        </w:rPr>
        <w:t>՝</w:t>
      </w:r>
      <w:r w:rsidR="004A11C5" w:rsidRPr="005A61F1">
        <w:rPr>
          <w:rFonts w:ascii="GHEA Grapalat" w:hAnsi="GHEA Grapalat"/>
          <w:spacing w:val="-6"/>
          <w:sz w:val="24"/>
          <w:szCs w:val="24"/>
        </w:rPr>
        <w:t xml:space="preserve"> եռամսյա ժամկետի ավարտին հաջորդող ամսվա առաջին</w:t>
      </w:r>
      <w:r w:rsidR="004A11C5" w:rsidRPr="00B212DE">
        <w:rPr>
          <w:rFonts w:ascii="GHEA Grapalat" w:hAnsi="GHEA Grapalat"/>
          <w:sz w:val="24"/>
          <w:szCs w:val="24"/>
        </w:rPr>
        <w:t xml:space="preserve"> օրը: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4.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Կոնվենցիայի որ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է Ստորագրող </w:t>
      </w:r>
      <w:r w:rsidR="005B13F0" w:rsidRPr="00B212DE">
        <w:rPr>
          <w:rFonts w:ascii="GHEA Grapalat" w:hAnsi="GHEA Grapalat"/>
          <w:sz w:val="24"/>
          <w:szCs w:val="24"/>
        </w:rPr>
        <w:t>պետության</w:t>
      </w:r>
      <w:r w:rsidR="004A11C5" w:rsidRPr="00B212DE">
        <w:rPr>
          <w:rFonts w:ascii="GHEA Grapalat" w:hAnsi="GHEA Grapalat"/>
          <w:sz w:val="24"/>
          <w:szCs w:val="24"/>
        </w:rPr>
        <w:t xml:space="preserve"> համար, որը հետագայում </w:t>
      </w:r>
      <w:r w:rsidR="008A4863" w:rsidRPr="00B212DE">
        <w:rPr>
          <w:rFonts w:ascii="GHEA Grapalat" w:hAnsi="GHEA Grapalat"/>
          <w:sz w:val="24"/>
          <w:szCs w:val="24"/>
        </w:rPr>
        <w:t xml:space="preserve">հայտնում </w:t>
      </w:r>
      <w:r w:rsidR="004A11C5" w:rsidRPr="00B212DE">
        <w:rPr>
          <w:rFonts w:ascii="GHEA Grapalat" w:hAnsi="GHEA Grapalat"/>
          <w:sz w:val="24"/>
          <w:szCs w:val="24"/>
        </w:rPr>
        <w:t>է դրանով պարտավորված լինելու</w:t>
      </w:r>
      <w:r w:rsidR="008F5CBA" w:rsidRPr="00B212DE">
        <w:rPr>
          <w:rFonts w:ascii="GHEA Grapalat" w:hAnsi="GHEA Grapalat"/>
          <w:sz w:val="24"/>
          <w:szCs w:val="24"/>
        </w:rPr>
        <w:t xml:space="preserve"> մասին իր</w:t>
      </w:r>
      <w:r w:rsidR="004A11C5" w:rsidRPr="00B212DE">
        <w:rPr>
          <w:rFonts w:ascii="GHEA Grapalat" w:hAnsi="GHEA Grapalat"/>
          <w:sz w:val="24"/>
          <w:szCs w:val="24"/>
        </w:rPr>
        <w:t xml:space="preserve"> համաձայնություն</w:t>
      </w:r>
      <w:r w:rsidR="008F5CBA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 xml:space="preserve">, Կոնվենցիան ուժի մեջ է մտնում Կոնվենցիայով պարտավորված լինելու մասին համաձայնություն </w:t>
      </w:r>
      <w:r w:rsidR="008F5CBA" w:rsidRPr="00B212DE">
        <w:rPr>
          <w:rFonts w:ascii="GHEA Grapalat" w:hAnsi="GHEA Grapalat"/>
          <w:sz w:val="24"/>
          <w:szCs w:val="24"/>
        </w:rPr>
        <w:t xml:space="preserve">հայտնելու </w:t>
      </w:r>
      <w:r w:rsidR="006006DC" w:rsidRPr="00B212DE">
        <w:rPr>
          <w:rFonts w:ascii="GHEA Grapalat" w:hAnsi="GHEA Grapalat"/>
          <w:sz w:val="24"/>
          <w:szCs w:val="24"/>
        </w:rPr>
        <w:t>օրվան</w:t>
      </w:r>
      <w:r w:rsidR="008F5CBA" w:rsidRPr="00B212DE">
        <w:rPr>
          <w:rFonts w:ascii="GHEA Grapalat" w:hAnsi="GHEA Grapalat"/>
          <w:sz w:val="24"/>
          <w:szCs w:val="24"/>
        </w:rPr>
        <w:t>ից</w:t>
      </w:r>
      <w:r w:rsidR="004A11C5" w:rsidRPr="00B212DE">
        <w:rPr>
          <w:rFonts w:ascii="GHEA Grapalat" w:hAnsi="GHEA Grapalat"/>
          <w:sz w:val="24"/>
          <w:szCs w:val="24"/>
        </w:rPr>
        <w:t xml:space="preserve"> հետո</w:t>
      </w:r>
      <w:r w:rsidR="00616722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եռամսյա ժամկետի ավարտին հաջորդող ամսվա առաջին օրը</w:t>
      </w:r>
      <w:r w:rsidR="006006DC" w:rsidRPr="00B212DE">
        <w:rPr>
          <w:rFonts w:ascii="GHEA Grapalat" w:hAnsi="GHEA Grapalat"/>
          <w:sz w:val="24"/>
          <w:szCs w:val="24"/>
        </w:rPr>
        <w:t>,</w:t>
      </w:r>
      <w:r w:rsidR="004A11C5" w:rsidRPr="00B212DE">
        <w:rPr>
          <w:rFonts w:ascii="GHEA Grapalat" w:hAnsi="GHEA Grapalat"/>
          <w:sz w:val="24"/>
          <w:szCs w:val="24"/>
        </w:rPr>
        <w:t xml:space="preserve"> 2-րդ պարբերության դրույթներին համապատասխան: </w:t>
      </w:r>
    </w:p>
    <w:p w:rsidR="00C4137C" w:rsidRPr="00B212DE" w:rsidRDefault="00C4137C" w:rsidP="00486DB9">
      <w:pPr>
        <w:tabs>
          <w:tab w:val="left" w:pos="993"/>
        </w:tabs>
        <w:spacing w:after="160"/>
        <w:ind w:firstLine="567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17.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Կոնվենցիային միանալը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Սույն Կոնվենցիա</w:t>
      </w:r>
      <w:r w:rsidR="00BC6BA2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ուժի մեջ մտնելուց հետո Եվրոպայի խորհրդի </w:t>
      </w:r>
      <w:r w:rsidR="002D0ADB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ախարարների կոմիտեն սույն Կոնվենցիայի Կողմերի հետ քննարկելուց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նրանց միաձայն համաձայնություն</w:t>
      </w:r>
      <w:r w:rsidR="0015281E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ստանալուց հետո կարող է </w:t>
      </w:r>
      <w:r w:rsidR="003A51D3" w:rsidRPr="00B212DE">
        <w:rPr>
          <w:rFonts w:ascii="GHEA Grapalat" w:hAnsi="GHEA Grapalat"/>
          <w:sz w:val="24"/>
          <w:szCs w:val="24"/>
        </w:rPr>
        <w:t xml:space="preserve">հրավիրել </w:t>
      </w:r>
      <w:r w:rsidR="004A11C5" w:rsidRPr="00B212DE">
        <w:rPr>
          <w:rFonts w:ascii="GHEA Grapalat" w:hAnsi="GHEA Grapalat"/>
          <w:sz w:val="24"/>
          <w:szCs w:val="24"/>
        </w:rPr>
        <w:t>Եվրոպայի խորհրդի անդամ չհանդիսացող ցանկացած պետության կամ միջազգային կազմակերպության</w:t>
      </w:r>
      <w:r w:rsidR="00616722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միանալու սույն Կոնվենցիային: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Որոշում</w:t>
      </w:r>
      <w:r w:rsidR="001B745D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ընդունվ</w:t>
      </w:r>
      <w:r w:rsidR="001B745D" w:rsidRPr="00B212DE">
        <w:rPr>
          <w:rFonts w:ascii="GHEA Grapalat" w:hAnsi="GHEA Grapalat"/>
          <w:sz w:val="24"/>
          <w:szCs w:val="24"/>
        </w:rPr>
        <w:t>ում է</w:t>
      </w:r>
      <w:r w:rsidR="004A11C5" w:rsidRPr="00B212DE">
        <w:rPr>
          <w:rFonts w:ascii="GHEA Grapalat" w:hAnsi="GHEA Grapalat"/>
          <w:sz w:val="24"/>
          <w:szCs w:val="24"/>
        </w:rPr>
        <w:t xml:space="preserve"> Եվրոպայի խորհրդի կանոնադրության 20</w:t>
      </w:r>
      <w:r w:rsidR="0067392F" w:rsidRPr="00B212DE">
        <w:rPr>
          <w:rFonts w:ascii="GHEA Grapalat" w:hAnsi="GHEA Grapalat"/>
          <w:sz w:val="24"/>
          <w:szCs w:val="24"/>
        </w:rPr>
        <w:t>(</w:t>
      </w:r>
      <w:r w:rsidR="004A11C5" w:rsidRPr="00B212DE">
        <w:rPr>
          <w:rFonts w:ascii="GHEA Grapalat" w:hAnsi="GHEA Grapalat"/>
          <w:sz w:val="24"/>
          <w:szCs w:val="24"/>
        </w:rPr>
        <w:t>դ</w:t>
      </w:r>
      <w:r w:rsidR="0067392F" w:rsidRPr="00B212DE">
        <w:rPr>
          <w:rFonts w:ascii="GHEA Grapalat" w:hAnsi="GHEA Grapalat"/>
          <w:sz w:val="24"/>
          <w:szCs w:val="24"/>
        </w:rPr>
        <w:t>)</w:t>
      </w:r>
      <w:r w:rsidR="004A11C5" w:rsidRPr="00B212DE">
        <w:rPr>
          <w:rFonts w:ascii="GHEA Grapalat" w:hAnsi="GHEA Grapalat"/>
          <w:sz w:val="24"/>
          <w:szCs w:val="24"/>
        </w:rPr>
        <w:t xml:space="preserve"> հոդվածով նախատեսված մեծամասնությամբ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Նախարարների կոմիտեի </w:t>
      </w:r>
      <w:r w:rsidR="00315090" w:rsidRPr="00B212DE">
        <w:rPr>
          <w:rFonts w:ascii="GHEA Grapalat" w:hAnsi="GHEA Grapalat"/>
          <w:sz w:val="24"/>
          <w:szCs w:val="24"/>
        </w:rPr>
        <w:t>աշխատանքներին մասնակցելու</w:t>
      </w:r>
      <w:r w:rsidR="000F3E5C" w:rsidRPr="00B212DE">
        <w:rPr>
          <w:rFonts w:ascii="GHEA Grapalat" w:hAnsi="GHEA Grapalat"/>
          <w:sz w:val="24"/>
          <w:szCs w:val="24"/>
        </w:rPr>
        <w:t xml:space="preserve"> իրավունք ունեցող</w:t>
      </w:r>
      <w:r w:rsidR="004A11C5" w:rsidRPr="00B212DE">
        <w:rPr>
          <w:rFonts w:ascii="GHEA Grapalat" w:hAnsi="GHEA Grapalat"/>
          <w:sz w:val="24"/>
          <w:szCs w:val="24"/>
        </w:rPr>
        <w:t>՝ Կողմերի ներկայացուցիչների միաձայն քվեով: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Վերը նշված 1-ին պարբերության համաձայն՝ Կոնվենցիային միացող ցանկացած պետության կամ միջազգային կազմակերպության համար Կոնվենցիան ուժի մեջ է մտնում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միանալու մասին փաստաթ</w:t>
      </w:r>
      <w:r w:rsidR="00781283" w:rsidRPr="00B212DE">
        <w:rPr>
          <w:rFonts w:ascii="GHEA Grapalat" w:hAnsi="GHEA Grapalat"/>
          <w:sz w:val="24"/>
          <w:szCs w:val="24"/>
        </w:rPr>
        <w:t>ու</w:t>
      </w:r>
      <w:r w:rsidR="004A11C5" w:rsidRPr="00B212DE">
        <w:rPr>
          <w:rFonts w:ascii="GHEA Grapalat" w:hAnsi="GHEA Grapalat"/>
          <w:sz w:val="24"/>
          <w:szCs w:val="24"/>
        </w:rPr>
        <w:t xml:space="preserve">ղթը Եվրոպայի խորհրդի </w:t>
      </w:r>
      <w:r w:rsidR="00E020E9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 xml:space="preserve">լխավոր քարտուղարին ի պահ </w:t>
      </w:r>
      <w:r w:rsidR="002F25EA" w:rsidRPr="00B212DE">
        <w:rPr>
          <w:rFonts w:ascii="GHEA Grapalat" w:hAnsi="GHEA Grapalat"/>
          <w:sz w:val="24"/>
          <w:szCs w:val="24"/>
        </w:rPr>
        <w:t>հանձնելու</w:t>
      </w:r>
      <w:r w:rsidR="004A11C5" w:rsidRPr="00B212DE">
        <w:rPr>
          <w:rFonts w:ascii="GHEA Grapalat" w:hAnsi="GHEA Grapalat"/>
          <w:sz w:val="24"/>
          <w:szCs w:val="24"/>
        </w:rPr>
        <w:t xml:space="preserve"> օրվանից հետո</w:t>
      </w:r>
      <w:r w:rsidR="00DB32EC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եռամսյա ժամկետի ավարտին հաջորդող ամսվա առաջին օրը։</w:t>
      </w:r>
    </w:p>
    <w:p w:rsidR="00891377" w:rsidRPr="00B212DE" w:rsidRDefault="00891377" w:rsidP="00486DB9">
      <w:pPr>
        <w:spacing w:after="160"/>
        <w:ind w:firstLine="567"/>
        <w:jc w:val="both"/>
        <w:rPr>
          <w:rFonts w:ascii="GHEA Grapalat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18.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Տարածքային կիրառությունը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Ցանկացած պետություն կարող է ստորագրման ժամանակ կամ իր</w:t>
      </w:r>
      <w:r w:rsidR="00FB281E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վավերացման, ընդունման, հաստատման կամ միանալու մասին փաստաթուղթն ի պահ հանձնելիս նշել այն տարածքը կամ տարածքները, որոնց նկատմամբ կիրառվում է սույն Կոնվենցիան։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Ցանկացած </w:t>
      </w:r>
      <w:r w:rsidR="00B835ED" w:rsidRPr="00B212DE">
        <w:rPr>
          <w:rFonts w:ascii="GHEA Grapalat" w:hAnsi="GHEA Grapalat"/>
          <w:sz w:val="24"/>
          <w:szCs w:val="24"/>
        </w:rPr>
        <w:t xml:space="preserve">պետություն </w:t>
      </w:r>
      <w:r w:rsidR="004A11C5" w:rsidRPr="00B212DE">
        <w:rPr>
          <w:rFonts w:ascii="GHEA Grapalat" w:hAnsi="GHEA Grapalat"/>
          <w:sz w:val="24"/>
          <w:szCs w:val="24"/>
        </w:rPr>
        <w:t xml:space="preserve">կարող է Եվրոպայի խորհրդի </w:t>
      </w:r>
      <w:r w:rsidR="00E020E9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 xml:space="preserve">լխավոր </w:t>
      </w:r>
      <w:r w:rsidR="004A11C5" w:rsidRPr="00B212DE">
        <w:rPr>
          <w:rFonts w:ascii="GHEA Grapalat" w:hAnsi="GHEA Grapalat"/>
          <w:sz w:val="24"/>
          <w:szCs w:val="24"/>
        </w:rPr>
        <w:lastRenderedPageBreak/>
        <w:t xml:space="preserve">քարտուղարին ավելի ուշ </w:t>
      </w:r>
      <w:r w:rsidR="00B941A3" w:rsidRPr="00B212DE">
        <w:rPr>
          <w:rFonts w:ascii="GHEA Grapalat" w:hAnsi="GHEA Grapalat"/>
          <w:sz w:val="24"/>
          <w:szCs w:val="24"/>
        </w:rPr>
        <w:t xml:space="preserve">ուղղված </w:t>
      </w:r>
      <w:r w:rsidR="004A11C5" w:rsidRPr="00B212DE">
        <w:rPr>
          <w:rFonts w:ascii="GHEA Grapalat" w:hAnsi="GHEA Grapalat"/>
          <w:sz w:val="24"/>
          <w:szCs w:val="24"/>
        </w:rPr>
        <w:t xml:space="preserve">հայտարարությամբ սույն Կոնվենցիայի կիրառումը տարածել այդ հայտարարության մեջ նշված ցանկացած այլ տարածքի վրա, որի միջազգային հարաբերությունների համար </w:t>
      </w:r>
      <w:r w:rsidR="00E50A2D" w:rsidRPr="00B212DE">
        <w:rPr>
          <w:rFonts w:ascii="GHEA Grapalat" w:hAnsi="GHEA Grapalat"/>
          <w:sz w:val="24"/>
          <w:szCs w:val="24"/>
        </w:rPr>
        <w:t>ինքը</w:t>
      </w:r>
      <w:r w:rsidR="004A11C5" w:rsidRPr="00B212DE">
        <w:rPr>
          <w:rFonts w:ascii="GHEA Grapalat" w:hAnsi="GHEA Grapalat"/>
          <w:sz w:val="24"/>
          <w:szCs w:val="24"/>
        </w:rPr>
        <w:t xml:space="preserve"> պատասխանատու է: Նման տարածքի համար Կոնվենցիան ուժի մեջ է մտնում այդ հայտարարությունը </w:t>
      </w:r>
      <w:r w:rsidR="00EA3D7B" w:rsidRPr="00B212DE">
        <w:rPr>
          <w:rFonts w:ascii="GHEA Grapalat" w:hAnsi="GHEA Grapalat"/>
          <w:sz w:val="24"/>
          <w:szCs w:val="24"/>
        </w:rPr>
        <w:t xml:space="preserve">գլխավոր քարտուղարի </w:t>
      </w:r>
      <w:r w:rsidR="004A11C5" w:rsidRPr="00B212DE">
        <w:rPr>
          <w:rFonts w:ascii="GHEA Grapalat" w:hAnsi="GHEA Grapalat"/>
          <w:sz w:val="24"/>
          <w:szCs w:val="24"/>
        </w:rPr>
        <w:t>ստանալու օրվանից հետո</w:t>
      </w:r>
      <w:r w:rsidR="00DB32EC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եռամսյա ժամկետի ավարտին հաջորդող ամսվա առաջին օրը։</w:t>
      </w:r>
    </w:p>
    <w:p w:rsidR="00891377" w:rsidRPr="00486DB9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Նախորդ երկու պարբերությունների համաձայն արված ցանկացած հայտարարություն կարելի է </w:t>
      </w:r>
      <w:r w:rsidR="00E020E9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 xml:space="preserve">լխավոր քարտուղարին </w:t>
      </w:r>
      <w:r w:rsidR="007C767E" w:rsidRPr="00B212DE">
        <w:rPr>
          <w:rFonts w:ascii="GHEA Grapalat" w:hAnsi="GHEA Grapalat"/>
          <w:sz w:val="24"/>
          <w:szCs w:val="24"/>
        </w:rPr>
        <w:t xml:space="preserve">ուղղված </w:t>
      </w:r>
      <w:r w:rsidR="004A11C5" w:rsidRPr="00B212DE">
        <w:rPr>
          <w:rFonts w:ascii="GHEA Grapalat" w:hAnsi="GHEA Grapalat"/>
          <w:sz w:val="24"/>
          <w:szCs w:val="24"/>
        </w:rPr>
        <w:t>ծանուցման միջոցով հետ վերցնել՝ այդպիսի հայտարարությունում նշված ցանկացած տարածքի մասով: Հ</w:t>
      </w:r>
      <w:r w:rsidR="00C1369A" w:rsidRPr="00B212DE">
        <w:rPr>
          <w:rFonts w:ascii="GHEA Grapalat" w:hAnsi="GHEA Grapalat"/>
          <w:sz w:val="24"/>
          <w:szCs w:val="24"/>
        </w:rPr>
        <w:t>այտարարությունը հ</w:t>
      </w:r>
      <w:r w:rsidR="004A11C5" w:rsidRPr="00B212DE">
        <w:rPr>
          <w:rFonts w:ascii="GHEA Grapalat" w:hAnsi="GHEA Grapalat"/>
          <w:sz w:val="24"/>
          <w:szCs w:val="24"/>
        </w:rPr>
        <w:t>ետ վերցնել</w:t>
      </w:r>
      <w:r w:rsidR="000E4257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 xml:space="preserve"> </w:t>
      </w:r>
      <w:r w:rsidR="006F42EC" w:rsidRPr="00B212DE">
        <w:rPr>
          <w:rFonts w:ascii="GHEA Grapalat" w:hAnsi="GHEA Grapalat"/>
          <w:sz w:val="24"/>
          <w:szCs w:val="24"/>
        </w:rPr>
        <w:t>ուժի մեջ է մտնում</w:t>
      </w:r>
      <w:r w:rsidR="004A11C5" w:rsidRPr="00B212DE">
        <w:rPr>
          <w:rFonts w:ascii="GHEA Grapalat" w:hAnsi="GHEA Grapalat"/>
          <w:sz w:val="24"/>
          <w:szCs w:val="24"/>
        </w:rPr>
        <w:t xml:space="preserve"> այդ ծանուցումը </w:t>
      </w:r>
      <w:r w:rsidR="00E020E9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>լխավոր քարտուղարի ստանալու օրվանից</w:t>
      </w:r>
      <w:r w:rsidR="00761E85" w:rsidRPr="00B212DE">
        <w:rPr>
          <w:rFonts w:ascii="GHEA Grapalat" w:hAnsi="GHEA Grapalat"/>
          <w:sz w:val="24"/>
          <w:szCs w:val="24"/>
        </w:rPr>
        <w:t xml:space="preserve"> հետո</w:t>
      </w:r>
      <w:r w:rsidR="00DB32EC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եռամսյա ժամ</w:t>
      </w:r>
      <w:r w:rsidR="00761E85" w:rsidRPr="00B212DE">
        <w:rPr>
          <w:rFonts w:ascii="GHEA Grapalat" w:hAnsi="GHEA Grapalat"/>
          <w:sz w:val="24"/>
          <w:szCs w:val="24"/>
        </w:rPr>
        <w:t>կետի ավարտին</w:t>
      </w:r>
      <w:r w:rsidR="00885E31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>հաջորդող ամսվա առաջին օր</w:t>
      </w:r>
      <w:r w:rsidR="00F240C5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>:</w:t>
      </w:r>
    </w:p>
    <w:p w:rsidR="00666A87" w:rsidRPr="00486DB9" w:rsidRDefault="00666A87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19.</w:t>
      </w:r>
      <w:r w:rsidR="00F815C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Կոնվենցիայ</w:t>
      </w:r>
      <w:r w:rsidR="00AC078F" w:rsidRPr="00B212DE">
        <w:rPr>
          <w:rFonts w:ascii="GHEA Grapalat" w:hAnsi="GHEA Grapalat"/>
          <w:b/>
          <w:sz w:val="24"/>
          <w:szCs w:val="24"/>
        </w:rPr>
        <w:t>ում արվող</w:t>
      </w:r>
      <w:r w:rsidRPr="00B212DE">
        <w:rPr>
          <w:rFonts w:ascii="GHEA Grapalat" w:hAnsi="GHEA Grapalat"/>
          <w:b/>
          <w:sz w:val="24"/>
          <w:szCs w:val="24"/>
        </w:rPr>
        <w:t xml:space="preserve"> </w:t>
      </w:r>
      <w:r w:rsidR="00AC078F" w:rsidRPr="00B212DE">
        <w:rPr>
          <w:rFonts w:ascii="GHEA Grapalat" w:hAnsi="GHEA Grapalat"/>
          <w:b/>
          <w:sz w:val="24"/>
          <w:szCs w:val="24"/>
        </w:rPr>
        <w:t>փոփոխությունները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Սույն Կոնվենցիայ</w:t>
      </w:r>
      <w:r w:rsidR="00C128C4" w:rsidRPr="00B212DE">
        <w:rPr>
          <w:rFonts w:ascii="GHEA Grapalat" w:hAnsi="GHEA Grapalat"/>
          <w:sz w:val="24"/>
          <w:szCs w:val="24"/>
        </w:rPr>
        <w:t>ում</w:t>
      </w:r>
      <w:r w:rsidR="004A11C5" w:rsidRPr="00B212DE">
        <w:rPr>
          <w:rFonts w:ascii="GHEA Grapalat" w:hAnsi="GHEA Grapalat"/>
          <w:sz w:val="24"/>
          <w:szCs w:val="24"/>
        </w:rPr>
        <w:t xml:space="preserve"> փոփոխություն կա</w:t>
      </w:r>
      <w:r w:rsidR="0054057E" w:rsidRPr="00B212DE">
        <w:rPr>
          <w:rFonts w:ascii="GHEA Grapalat" w:hAnsi="GHEA Grapalat"/>
          <w:sz w:val="24"/>
          <w:szCs w:val="24"/>
        </w:rPr>
        <w:t>տարելու վերաբերյալ առաջարկ կարող է անել որ</w:t>
      </w:r>
      <w:r w:rsidR="00B212DE">
        <w:rPr>
          <w:rFonts w:ascii="GHEA Grapalat" w:hAnsi="GHEA Grapalat"/>
          <w:sz w:val="24"/>
          <w:szCs w:val="24"/>
        </w:rPr>
        <w:t>եւ</w:t>
      </w:r>
      <w:r w:rsidR="0054057E" w:rsidRPr="00B212DE">
        <w:rPr>
          <w:rFonts w:ascii="GHEA Grapalat" w:hAnsi="GHEA Grapalat"/>
          <w:sz w:val="24"/>
          <w:szCs w:val="24"/>
        </w:rPr>
        <w:t>է</w:t>
      </w:r>
      <w:r w:rsidR="004A11C5" w:rsidRPr="00B212DE">
        <w:rPr>
          <w:rFonts w:ascii="GHEA Grapalat" w:hAnsi="GHEA Grapalat"/>
          <w:sz w:val="24"/>
          <w:szCs w:val="24"/>
        </w:rPr>
        <w:t xml:space="preserve"> Կողմ, Եվրոպայի խորհրդի </w:t>
      </w:r>
      <w:r w:rsidR="00C57037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>ախարարների կոմիտե</w:t>
      </w:r>
      <w:r w:rsidR="002A4753" w:rsidRPr="00B212DE">
        <w:rPr>
          <w:rFonts w:ascii="GHEA Grapalat" w:hAnsi="GHEA Grapalat"/>
          <w:sz w:val="24"/>
          <w:szCs w:val="24"/>
        </w:rPr>
        <w:t>ն</w:t>
      </w:r>
      <w:r w:rsidR="004A11C5" w:rsidRPr="00B212DE">
        <w:rPr>
          <w:rFonts w:ascii="GHEA Grapalat" w:hAnsi="GHEA Grapalat"/>
          <w:sz w:val="24"/>
          <w:szCs w:val="24"/>
        </w:rPr>
        <w:t>, Մասնագետների խ</w:t>
      </w:r>
      <w:r w:rsidR="005C67CA" w:rsidRPr="00B212DE">
        <w:rPr>
          <w:rFonts w:ascii="GHEA Grapalat" w:hAnsi="GHEA Grapalat"/>
          <w:sz w:val="24"/>
          <w:szCs w:val="24"/>
        </w:rPr>
        <w:t>ու</w:t>
      </w:r>
      <w:r w:rsidR="004A11C5" w:rsidRPr="00B212DE">
        <w:rPr>
          <w:rFonts w:ascii="GHEA Grapalat" w:hAnsi="GHEA Grapalat"/>
          <w:sz w:val="24"/>
          <w:szCs w:val="24"/>
        </w:rPr>
        <w:t>մբ</w:t>
      </w:r>
      <w:r w:rsidR="005C67CA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 xml:space="preserve"> կամ Կողմերի խորհրդակցությ</w:t>
      </w:r>
      <w:r w:rsidR="005046D0" w:rsidRPr="00B212DE">
        <w:rPr>
          <w:rFonts w:ascii="GHEA Grapalat" w:hAnsi="GHEA Grapalat"/>
          <w:sz w:val="24"/>
          <w:szCs w:val="24"/>
        </w:rPr>
        <w:t>ու</w:t>
      </w:r>
      <w:r w:rsidR="004A11C5" w:rsidRPr="00B212DE">
        <w:rPr>
          <w:rFonts w:ascii="GHEA Grapalat" w:hAnsi="GHEA Grapalat"/>
          <w:sz w:val="24"/>
          <w:szCs w:val="24"/>
        </w:rPr>
        <w:t>ն</w:t>
      </w:r>
      <w:r w:rsidR="005046D0" w:rsidRPr="00B212DE">
        <w:rPr>
          <w:rFonts w:ascii="GHEA Grapalat" w:hAnsi="GHEA Grapalat"/>
          <w:sz w:val="24"/>
          <w:szCs w:val="24"/>
        </w:rPr>
        <w:t>ը</w:t>
      </w:r>
      <w:r w:rsidR="004A11C5" w:rsidRPr="00B212DE">
        <w:rPr>
          <w:rFonts w:ascii="GHEA Grapalat" w:hAnsi="GHEA Grapalat"/>
          <w:sz w:val="24"/>
          <w:szCs w:val="24"/>
        </w:rPr>
        <w:t>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Փոփոխությ</w:t>
      </w:r>
      <w:r w:rsidR="001A6D15" w:rsidRPr="00B212DE">
        <w:rPr>
          <w:rFonts w:ascii="GHEA Grapalat" w:hAnsi="GHEA Grapalat"/>
          <w:sz w:val="24"/>
          <w:szCs w:val="24"/>
        </w:rPr>
        <w:t>ու</w:t>
      </w:r>
      <w:r w:rsidR="004A11C5" w:rsidRPr="00B212DE">
        <w:rPr>
          <w:rFonts w:ascii="GHEA Grapalat" w:hAnsi="GHEA Grapalat"/>
          <w:sz w:val="24"/>
          <w:szCs w:val="24"/>
        </w:rPr>
        <w:t>ն</w:t>
      </w:r>
      <w:r w:rsidR="001A6D15" w:rsidRPr="00B212DE">
        <w:rPr>
          <w:rFonts w:ascii="GHEA Grapalat" w:hAnsi="GHEA Grapalat"/>
          <w:sz w:val="24"/>
          <w:szCs w:val="24"/>
        </w:rPr>
        <w:t xml:space="preserve"> կատարելու</w:t>
      </w:r>
      <w:r w:rsidR="004A11C5" w:rsidRPr="00B212DE">
        <w:rPr>
          <w:rFonts w:ascii="GHEA Grapalat" w:hAnsi="GHEA Grapalat"/>
          <w:sz w:val="24"/>
          <w:szCs w:val="24"/>
        </w:rPr>
        <w:t xml:space="preserve"> վերաբերյալ ցանկացած առաջարկություն Եվրոպայի խորհրդի </w:t>
      </w:r>
      <w:r w:rsidR="00535B92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>լխավոր քարտուղարի կողմից ուղարկվում է Կողմերին: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3.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Ցանկացած փոփոխություն </w:t>
      </w:r>
      <w:r w:rsidR="00356944" w:rsidRPr="00B212DE">
        <w:rPr>
          <w:rFonts w:ascii="GHEA Grapalat" w:hAnsi="GHEA Grapalat"/>
          <w:sz w:val="24"/>
          <w:szCs w:val="24"/>
        </w:rPr>
        <w:t xml:space="preserve">պետք է </w:t>
      </w:r>
      <w:r w:rsidR="005624A7" w:rsidRPr="00B212DE">
        <w:rPr>
          <w:rFonts w:ascii="GHEA Grapalat" w:hAnsi="GHEA Grapalat"/>
          <w:sz w:val="24"/>
          <w:szCs w:val="24"/>
        </w:rPr>
        <w:t>հաղորդվի</w:t>
      </w:r>
      <w:r w:rsidR="004A11C5" w:rsidRPr="00B212DE">
        <w:rPr>
          <w:rFonts w:ascii="GHEA Grapalat" w:hAnsi="GHEA Grapalat"/>
          <w:sz w:val="24"/>
          <w:szCs w:val="24"/>
        </w:rPr>
        <w:t xml:space="preserve"> Կողմերի խորհրդակցությանը, որը Մասնագետների խմբի հետ խորհրդակցելուց հետո Նախարարների կոմիտեին է ներկայացնում առաջարկված փոփոխության </w:t>
      </w:r>
      <w:r w:rsidR="001560D0" w:rsidRPr="00B212DE">
        <w:rPr>
          <w:rFonts w:ascii="GHEA Grapalat" w:hAnsi="GHEA Grapalat"/>
          <w:sz w:val="24"/>
          <w:szCs w:val="24"/>
        </w:rPr>
        <w:t>վերաբերյալ</w:t>
      </w:r>
      <w:r w:rsidR="004A11C5" w:rsidRPr="00B212DE">
        <w:rPr>
          <w:rFonts w:ascii="GHEA Grapalat" w:hAnsi="GHEA Grapalat"/>
          <w:sz w:val="24"/>
          <w:szCs w:val="24"/>
        </w:rPr>
        <w:t xml:space="preserve"> իր կարծիքը: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4.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Նախարարների կոմիտեն </w:t>
      </w:r>
      <w:r w:rsidR="00AC3162" w:rsidRPr="00B212DE">
        <w:rPr>
          <w:rFonts w:ascii="GHEA Grapalat" w:hAnsi="GHEA Grapalat"/>
          <w:sz w:val="24"/>
          <w:szCs w:val="24"/>
        </w:rPr>
        <w:t xml:space="preserve">քննարկում </w:t>
      </w:r>
      <w:r w:rsidR="004A11C5" w:rsidRPr="00B212DE">
        <w:rPr>
          <w:rFonts w:ascii="GHEA Grapalat" w:hAnsi="GHEA Grapalat"/>
          <w:sz w:val="24"/>
          <w:szCs w:val="24"/>
        </w:rPr>
        <w:t xml:space="preserve">է առաջարկված փոփոխությունը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Կողմերի խորհրդակցության կողմից ներկայացված ցանկացած կարծիք </w:t>
      </w:r>
      <w:r w:rsidR="00B212DE">
        <w:rPr>
          <w:rFonts w:ascii="GHEA Grapalat" w:hAnsi="GHEA Grapalat"/>
          <w:sz w:val="24"/>
          <w:szCs w:val="24"/>
        </w:rPr>
        <w:t>եւ</w:t>
      </w:r>
      <w:r w:rsidR="004A11C5" w:rsidRPr="00B212DE">
        <w:rPr>
          <w:rFonts w:ascii="GHEA Grapalat" w:hAnsi="GHEA Grapalat"/>
          <w:sz w:val="24"/>
          <w:szCs w:val="24"/>
        </w:rPr>
        <w:t xml:space="preserve"> կարող է հաստատել փոփոխությունը։</w:t>
      </w:r>
    </w:p>
    <w:p w:rsidR="00891377" w:rsidRPr="00B212DE" w:rsidRDefault="004A11C5" w:rsidP="00486DB9">
      <w:pPr>
        <w:tabs>
          <w:tab w:val="left" w:pos="567"/>
        </w:tabs>
        <w:spacing w:after="160"/>
        <w:ind w:left="567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5.</w:t>
      </w:r>
      <w:r w:rsidR="00F46A9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Նախարարների կոմիտեի կողմից 4</w:t>
      </w:r>
      <w:r w:rsidR="00201C3D" w:rsidRPr="00B212DE">
        <w:rPr>
          <w:rFonts w:ascii="GHEA Grapalat" w:hAnsi="GHEA Grapalat"/>
          <w:sz w:val="24"/>
          <w:szCs w:val="24"/>
        </w:rPr>
        <w:t>-</w:t>
      </w:r>
      <w:r w:rsidRPr="00B212DE">
        <w:rPr>
          <w:rFonts w:ascii="GHEA Grapalat" w:hAnsi="GHEA Grapalat"/>
          <w:sz w:val="24"/>
          <w:szCs w:val="24"/>
        </w:rPr>
        <w:t>րդ պարբերության համա</w:t>
      </w:r>
      <w:r w:rsidR="00220CEA" w:rsidRPr="00B212DE">
        <w:rPr>
          <w:rFonts w:ascii="GHEA Grapalat" w:hAnsi="GHEA Grapalat"/>
          <w:sz w:val="24"/>
          <w:szCs w:val="24"/>
        </w:rPr>
        <w:t>ձայն</w:t>
      </w:r>
      <w:r w:rsidRPr="00B212DE">
        <w:rPr>
          <w:rFonts w:ascii="GHEA Grapalat" w:hAnsi="GHEA Grapalat"/>
          <w:sz w:val="24"/>
          <w:szCs w:val="24"/>
        </w:rPr>
        <w:t xml:space="preserve"> հաստատված փոփոխության </w:t>
      </w:r>
      <w:r w:rsidR="00711E02" w:rsidRPr="00B212DE">
        <w:rPr>
          <w:rFonts w:ascii="GHEA Grapalat" w:hAnsi="GHEA Grapalat"/>
          <w:sz w:val="24"/>
          <w:szCs w:val="24"/>
        </w:rPr>
        <w:t xml:space="preserve">ցանկացած </w:t>
      </w:r>
      <w:r w:rsidRPr="00B212DE">
        <w:rPr>
          <w:rFonts w:ascii="GHEA Grapalat" w:hAnsi="GHEA Grapalat"/>
          <w:sz w:val="24"/>
          <w:szCs w:val="24"/>
        </w:rPr>
        <w:t>տեքստ ուղարկվում է Կողմերին</w:t>
      </w:r>
      <w:r w:rsidR="002A516C" w:rsidRPr="00B212DE">
        <w:rPr>
          <w:rFonts w:ascii="GHEA Grapalat" w:hAnsi="GHEA Grapalat"/>
          <w:sz w:val="24"/>
          <w:szCs w:val="24"/>
        </w:rPr>
        <w:t>՝</w:t>
      </w:r>
      <w:r w:rsidRPr="00B212DE">
        <w:rPr>
          <w:rFonts w:ascii="GHEA Grapalat" w:hAnsi="GHEA Grapalat"/>
          <w:sz w:val="24"/>
          <w:szCs w:val="24"/>
        </w:rPr>
        <w:t xml:space="preserve"> ընդուն</w:t>
      </w:r>
      <w:r w:rsidR="004A16C7" w:rsidRPr="00B212DE">
        <w:rPr>
          <w:rFonts w:ascii="GHEA Grapalat" w:hAnsi="GHEA Grapalat"/>
          <w:sz w:val="24"/>
          <w:szCs w:val="24"/>
        </w:rPr>
        <w:t>ելու</w:t>
      </w:r>
      <w:r w:rsidRPr="00B212DE">
        <w:rPr>
          <w:rFonts w:ascii="GHEA Grapalat" w:hAnsi="GHEA Grapalat"/>
          <w:sz w:val="24"/>
          <w:szCs w:val="24"/>
        </w:rPr>
        <w:t xml:space="preserve"> համար։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6.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>4</w:t>
      </w:r>
      <w:r w:rsidRPr="00B212DE">
        <w:rPr>
          <w:rFonts w:ascii="GHEA Grapalat" w:hAnsi="GHEA Grapalat"/>
          <w:sz w:val="24"/>
          <w:szCs w:val="24"/>
        </w:rPr>
        <w:t>-</w:t>
      </w:r>
      <w:r w:rsidR="004A11C5" w:rsidRPr="00B212DE">
        <w:rPr>
          <w:rFonts w:ascii="GHEA Grapalat" w:hAnsi="GHEA Grapalat"/>
          <w:sz w:val="24"/>
          <w:szCs w:val="24"/>
        </w:rPr>
        <w:t>րդ պարբերության համա</w:t>
      </w:r>
      <w:r w:rsidR="00B20323" w:rsidRPr="00B212DE">
        <w:rPr>
          <w:rFonts w:ascii="GHEA Grapalat" w:hAnsi="GHEA Grapalat"/>
          <w:sz w:val="24"/>
          <w:szCs w:val="24"/>
        </w:rPr>
        <w:t>ձայն</w:t>
      </w:r>
      <w:r w:rsidR="004A11C5" w:rsidRPr="00B212DE">
        <w:rPr>
          <w:rFonts w:ascii="GHEA Grapalat" w:hAnsi="GHEA Grapalat"/>
          <w:sz w:val="24"/>
          <w:szCs w:val="24"/>
        </w:rPr>
        <w:t xml:space="preserve"> հաստատված ցանկացած փոփոխություն ուժի մեջ է մտնում </w:t>
      </w:r>
      <w:r w:rsidR="00E020E9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>լխավոր քարտուղարին բոլոր Կողմերի կողմից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="00B20323" w:rsidRPr="00B212DE">
        <w:rPr>
          <w:rFonts w:ascii="GHEA Grapalat" w:hAnsi="GHEA Grapalat"/>
          <w:sz w:val="24"/>
          <w:szCs w:val="24"/>
        </w:rPr>
        <w:t xml:space="preserve">այդ փոփոխություններն </w:t>
      </w:r>
      <w:r w:rsidR="004A11C5" w:rsidRPr="00B212DE">
        <w:rPr>
          <w:rFonts w:ascii="GHEA Grapalat" w:hAnsi="GHEA Grapalat"/>
          <w:sz w:val="24"/>
          <w:szCs w:val="24"/>
        </w:rPr>
        <w:t>ընդուն</w:t>
      </w:r>
      <w:r w:rsidR="008C2133" w:rsidRPr="00B212DE">
        <w:rPr>
          <w:rFonts w:ascii="GHEA Grapalat" w:hAnsi="GHEA Grapalat"/>
          <w:sz w:val="24"/>
          <w:szCs w:val="24"/>
        </w:rPr>
        <w:t>վ</w:t>
      </w:r>
      <w:r w:rsidR="00B20323" w:rsidRPr="00B212DE">
        <w:rPr>
          <w:rFonts w:ascii="GHEA Grapalat" w:hAnsi="GHEA Grapalat"/>
          <w:sz w:val="24"/>
          <w:szCs w:val="24"/>
        </w:rPr>
        <w:t>ելու</w:t>
      </w:r>
      <w:r w:rsidR="004A11C5" w:rsidRPr="00B212DE">
        <w:rPr>
          <w:rFonts w:ascii="GHEA Grapalat" w:hAnsi="GHEA Grapalat"/>
          <w:sz w:val="24"/>
          <w:szCs w:val="24"/>
        </w:rPr>
        <w:t xml:space="preserve"> մասին հայտնելու օրվանից </w:t>
      </w:r>
      <w:r w:rsidR="001957AC" w:rsidRPr="00B212DE">
        <w:rPr>
          <w:rFonts w:ascii="GHEA Grapalat" w:hAnsi="GHEA Grapalat"/>
          <w:sz w:val="24"/>
          <w:szCs w:val="24"/>
        </w:rPr>
        <w:t>մեկ</w:t>
      </w:r>
      <w:r w:rsidR="004A11C5" w:rsidRPr="00B212DE">
        <w:rPr>
          <w:rFonts w:ascii="GHEA Grapalat" w:hAnsi="GHEA Grapalat"/>
          <w:sz w:val="24"/>
          <w:szCs w:val="24"/>
        </w:rPr>
        <w:t>ամսյա ժամկետին հաջորդող ամսվա առաջին օրը։</w:t>
      </w: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lastRenderedPageBreak/>
        <w:t>Հոդված 20.</w:t>
      </w:r>
      <w:r w:rsidR="007A7AD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Հայտարարությունները</w:t>
      </w:r>
    </w:p>
    <w:p w:rsidR="00891377" w:rsidRPr="00486DB9" w:rsidRDefault="004A11C5" w:rsidP="00486DB9">
      <w:pPr>
        <w:spacing w:after="160"/>
        <w:ind w:right="-1"/>
        <w:jc w:val="both"/>
        <w:rPr>
          <w:rFonts w:ascii="GHEA Grapalat" w:hAnsi="GHEA Grapalat"/>
          <w:sz w:val="24"/>
          <w:szCs w:val="24"/>
        </w:rPr>
      </w:pPr>
      <w:r w:rsidRPr="005A61F1">
        <w:rPr>
          <w:rFonts w:ascii="GHEA Grapalat" w:hAnsi="GHEA Grapalat"/>
          <w:spacing w:val="-4"/>
          <w:sz w:val="24"/>
          <w:szCs w:val="24"/>
        </w:rPr>
        <w:t xml:space="preserve">Ցանկացած Կողմ ստորագրման պահին կամ վավերացման, հաստատման, ընդունման կամ միանալու վերաբերյալ փաստաթուղթն ի պահ </w:t>
      </w:r>
      <w:r w:rsidR="00C6796A" w:rsidRPr="005A61F1">
        <w:rPr>
          <w:rFonts w:ascii="GHEA Grapalat" w:hAnsi="GHEA Grapalat"/>
          <w:spacing w:val="-4"/>
          <w:sz w:val="24"/>
          <w:szCs w:val="24"/>
        </w:rPr>
        <w:t xml:space="preserve">հանձնելու </w:t>
      </w:r>
      <w:r w:rsidRPr="005A61F1">
        <w:rPr>
          <w:rFonts w:ascii="GHEA Grapalat" w:hAnsi="GHEA Grapalat"/>
          <w:spacing w:val="-4"/>
          <w:sz w:val="24"/>
          <w:szCs w:val="24"/>
        </w:rPr>
        <w:t>ժամանակ կարող է կատարել 1.2-րդ</w:t>
      </w:r>
      <w:r w:rsidR="00D23AE2" w:rsidRPr="005A61F1">
        <w:rPr>
          <w:rFonts w:ascii="GHEA Grapalat" w:hAnsi="GHEA Grapalat"/>
          <w:spacing w:val="-4"/>
          <w:sz w:val="24"/>
          <w:szCs w:val="24"/>
        </w:rPr>
        <w:t>,</w:t>
      </w:r>
      <w:r w:rsidRPr="005A61F1">
        <w:rPr>
          <w:rFonts w:ascii="GHEA Grapalat" w:hAnsi="GHEA Grapalat"/>
          <w:spacing w:val="-4"/>
          <w:sz w:val="24"/>
          <w:szCs w:val="24"/>
        </w:rPr>
        <w:t xml:space="preserve"> 3.1-</w:t>
      </w:r>
      <w:r w:rsidR="0081698E" w:rsidRPr="005A61F1">
        <w:rPr>
          <w:rFonts w:ascii="GHEA Grapalat" w:hAnsi="GHEA Grapalat"/>
          <w:spacing w:val="-4"/>
          <w:sz w:val="24"/>
          <w:szCs w:val="24"/>
        </w:rPr>
        <w:t>ին</w:t>
      </w:r>
      <w:r w:rsidRPr="005A61F1">
        <w:rPr>
          <w:rFonts w:ascii="GHEA Grapalat" w:hAnsi="GHEA Grapalat"/>
          <w:spacing w:val="-4"/>
          <w:sz w:val="24"/>
          <w:szCs w:val="24"/>
        </w:rPr>
        <w:t xml:space="preserve"> </w:t>
      </w:r>
      <w:r w:rsidR="00B212DE" w:rsidRPr="005A61F1">
        <w:rPr>
          <w:rFonts w:ascii="GHEA Grapalat" w:hAnsi="GHEA Grapalat"/>
          <w:spacing w:val="-4"/>
          <w:sz w:val="24"/>
          <w:szCs w:val="24"/>
        </w:rPr>
        <w:t>եւ</w:t>
      </w:r>
      <w:r w:rsidRPr="005A61F1">
        <w:rPr>
          <w:rFonts w:ascii="GHEA Grapalat" w:hAnsi="GHEA Grapalat"/>
          <w:spacing w:val="-4"/>
          <w:sz w:val="24"/>
          <w:szCs w:val="24"/>
        </w:rPr>
        <w:t xml:space="preserve"> 18-րդ հոդվածներով նախատեսված մեկ կամ ավել</w:t>
      </w:r>
      <w:r w:rsidR="0015281E" w:rsidRPr="005A61F1">
        <w:rPr>
          <w:rFonts w:ascii="GHEA Grapalat" w:hAnsi="GHEA Grapalat"/>
          <w:spacing w:val="-4"/>
          <w:sz w:val="24"/>
          <w:szCs w:val="24"/>
        </w:rPr>
        <w:t>ի</w:t>
      </w:r>
      <w:r w:rsidRPr="005A61F1">
        <w:rPr>
          <w:rFonts w:ascii="GHEA Grapalat" w:hAnsi="GHEA Grapalat"/>
          <w:spacing w:val="-4"/>
          <w:sz w:val="24"/>
          <w:szCs w:val="24"/>
        </w:rPr>
        <w:t xml:space="preserve"> հայտարարություն</w:t>
      </w:r>
      <w:r w:rsidR="0015281E" w:rsidRPr="005A61F1">
        <w:rPr>
          <w:rFonts w:ascii="GHEA Grapalat" w:hAnsi="GHEA Grapalat"/>
          <w:spacing w:val="-4"/>
          <w:sz w:val="24"/>
          <w:szCs w:val="24"/>
        </w:rPr>
        <w:t>ներ</w:t>
      </w:r>
      <w:r w:rsidRPr="005A61F1">
        <w:rPr>
          <w:rFonts w:ascii="GHEA Grapalat" w:hAnsi="GHEA Grapalat"/>
          <w:spacing w:val="-4"/>
          <w:sz w:val="24"/>
          <w:szCs w:val="24"/>
        </w:rPr>
        <w:t xml:space="preserve">: </w:t>
      </w:r>
      <w:r w:rsidR="00FB281E" w:rsidRPr="005A61F1">
        <w:rPr>
          <w:rFonts w:ascii="GHEA Grapalat" w:hAnsi="GHEA Grapalat"/>
          <w:spacing w:val="-4"/>
          <w:sz w:val="24"/>
          <w:szCs w:val="24"/>
        </w:rPr>
        <w:t>Ա</w:t>
      </w:r>
      <w:r w:rsidR="00A854B8" w:rsidRPr="005A61F1">
        <w:rPr>
          <w:rFonts w:ascii="GHEA Grapalat" w:hAnsi="GHEA Grapalat"/>
          <w:spacing w:val="-4"/>
          <w:sz w:val="24"/>
          <w:szCs w:val="24"/>
        </w:rPr>
        <w:t xml:space="preserve">յս </w:t>
      </w:r>
      <w:r w:rsidRPr="005A61F1">
        <w:rPr>
          <w:rFonts w:ascii="GHEA Grapalat" w:hAnsi="GHEA Grapalat"/>
          <w:spacing w:val="-4"/>
          <w:sz w:val="24"/>
          <w:szCs w:val="24"/>
        </w:rPr>
        <w:t xml:space="preserve">տեղեկության ցանկացած </w:t>
      </w:r>
      <w:r w:rsidRPr="00B212DE">
        <w:rPr>
          <w:rFonts w:ascii="GHEA Grapalat" w:hAnsi="GHEA Grapalat"/>
          <w:sz w:val="24"/>
          <w:szCs w:val="24"/>
        </w:rPr>
        <w:t>փոփոխության մասին</w:t>
      </w:r>
      <w:r w:rsidR="003B6CD1" w:rsidRPr="00B212DE">
        <w:rPr>
          <w:rFonts w:ascii="GHEA Grapalat" w:hAnsi="GHEA Grapalat"/>
          <w:sz w:val="24"/>
          <w:szCs w:val="24"/>
        </w:rPr>
        <w:t xml:space="preserve"> </w:t>
      </w:r>
      <w:r w:rsidR="0081698E" w:rsidRPr="00B212DE">
        <w:rPr>
          <w:rFonts w:ascii="GHEA Grapalat" w:hAnsi="GHEA Grapalat"/>
          <w:sz w:val="24"/>
          <w:szCs w:val="24"/>
        </w:rPr>
        <w:t>նա</w:t>
      </w:r>
      <w:r w:rsidRPr="00B212DE">
        <w:rPr>
          <w:rFonts w:ascii="GHEA Grapalat" w:hAnsi="GHEA Grapalat"/>
          <w:sz w:val="24"/>
          <w:szCs w:val="24"/>
        </w:rPr>
        <w:t xml:space="preserve"> ծանուցում է Եվրոպայի խորհրդի </w:t>
      </w:r>
      <w:r w:rsidR="00811C63" w:rsidRPr="00B212DE">
        <w:rPr>
          <w:rFonts w:ascii="GHEA Grapalat" w:hAnsi="GHEA Grapalat"/>
          <w:sz w:val="24"/>
          <w:szCs w:val="24"/>
        </w:rPr>
        <w:t>գ</w:t>
      </w:r>
      <w:r w:rsidRPr="00B212DE">
        <w:rPr>
          <w:rFonts w:ascii="GHEA Grapalat" w:hAnsi="GHEA Grapalat"/>
          <w:sz w:val="24"/>
          <w:szCs w:val="24"/>
        </w:rPr>
        <w:t>լխավոր քարտուղարին:</w:t>
      </w:r>
    </w:p>
    <w:p w:rsidR="00666A87" w:rsidRPr="00486DB9" w:rsidRDefault="00666A87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21.</w:t>
      </w:r>
      <w:r w:rsidR="007A7AD4" w:rsidRPr="00B212DE">
        <w:rPr>
          <w:rFonts w:ascii="GHEA Grapalat" w:hAnsi="GHEA Grapalat"/>
          <w:b/>
          <w:sz w:val="24"/>
          <w:szCs w:val="24"/>
        </w:rPr>
        <w:tab/>
      </w:r>
      <w:r w:rsidR="00391D84" w:rsidRPr="00B212DE">
        <w:rPr>
          <w:rFonts w:ascii="GHEA Grapalat" w:hAnsi="GHEA Grapalat"/>
          <w:b/>
          <w:sz w:val="24"/>
          <w:szCs w:val="24"/>
        </w:rPr>
        <w:t>Կոնվենցիայից դուրս գալը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1.</w:t>
      </w:r>
      <w:r w:rsidRPr="00B212DE">
        <w:rPr>
          <w:rFonts w:ascii="GHEA Grapalat" w:hAnsi="GHEA Grapalat"/>
          <w:sz w:val="24"/>
          <w:szCs w:val="24"/>
        </w:rPr>
        <w:tab/>
      </w:r>
      <w:r w:rsidR="004A11C5" w:rsidRPr="00B212DE">
        <w:rPr>
          <w:rFonts w:ascii="GHEA Grapalat" w:hAnsi="GHEA Grapalat"/>
          <w:sz w:val="24"/>
          <w:szCs w:val="24"/>
        </w:rPr>
        <w:t xml:space="preserve">Ցանկացած Կողմ ցանկացած ժամանակ կարող է </w:t>
      </w:r>
      <w:r w:rsidR="00391D84" w:rsidRPr="00B212DE">
        <w:rPr>
          <w:rFonts w:ascii="GHEA Grapalat" w:hAnsi="GHEA Grapalat"/>
          <w:sz w:val="24"/>
          <w:szCs w:val="24"/>
        </w:rPr>
        <w:t>դուրս գալ սույն Կոնվենցիայից</w:t>
      </w:r>
      <w:r w:rsidR="00310E2C" w:rsidRPr="00B212DE">
        <w:rPr>
          <w:rFonts w:ascii="GHEA Grapalat" w:hAnsi="GHEA Grapalat"/>
          <w:sz w:val="24"/>
          <w:szCs w:val="24"/>
        </w:rPr>
        <w:t>՝</w:t>
      </w:r>
      <w:r w:rsidR="00391D84" w:rsidRPr="00B212DE">
        <w:rPr>
          <w:rFonts w:ascii="GHEA Grapalat" w:hAnsi="GHEA Grapalat"/>
          <w:sz w:val="24"/>
          <w:szCs w:val="24"/>
        </w:rPr>
        <w:t xml:space="preserve"> </w:t>
      </w:r>
      <w:r w:rsidR="004A11C5" w:rsidRPr="00B212DE">
        <w:rPr>
          <w:rFonts w:ascii="GHEA Grapalat" w:hAnsi="GHEA Grapalat"/>
          <w:sz w:val="24"/>
          <w:szCs w:val="24"/>
        </w:rPr>
        <w:t xml:space="preserve">Եվրոպայի խորհրդի </w:t>
      </w:r>
      <w:r w:rsidR="00811C63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 xml:space="preserve">լխավոր քարտուղարին </w:t>
      </w:r>
      <w:r w:rsidR="00A27CF7" w:rsidRPr="00B212DE">
        <w:rPr>
          <w:rFonts w:ascii="GHEA Grapalat" w:hAnsi="GHEA Grapalat"/>
          <w:sz w:val="24"/>
          <w:szCs w:val="24"/>
        </w:rPr>
        <w:t xml:space="preserve">ուղղված </w:t>
      </w:r>
      <w:r w:rsidR="004A11C5" w:rsidRPr="00B212DE">
        <w:rPr>
          <w:rFonts w:ascii="GHEA Grapalat" w:hAnsi="GHEA Grapalat"/>
          <w:sz w:val="24"/>
          <w:szCs w:val="24"/>
        </w:rPr>
        <w:t>ծանուցման միջոցով։</w:t>
      </w:r>
    </w:p>
    <w:p w:rsidR="00891377" w:rsidRPr="00B212DE" w:rsidRDefault="00201C3D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2.</w:t>
      </w:r>
      <w:r w:rsidRPr="00B212DE">
        <w:rPr>
          <w:rFonts w:ascii="GHEA Grapalat" w:hAnsi="GHEA Grapalat"/>
          <w:sz w:val="24"/>
          <w:szCs w:val="24"/>
        </w:rPr>
        <w:tab/>
      </w:r>
      <w:r w:rsidR="00886BA3" w:rsidRPr="00B212DE">
        <w:rPr>
          <w:rFonts w:ascii="GHEA Grapalat" w:hAnsi="GHEA Grapalat"/>
          <w:sz w:val="24"/>
          <w:szCs w:val="24"/>
        </w:rPr>
        <w:t>Կոնվենցիա</w:t>
      </w:r>
      <w:r w:rsidR="00391D84" w:rsidRPr="00B212DE">
        <w:rPr>
          <w:rFonts w:ascii="GHEA Grapalat" w:hAnsi="GHEA Grapalat"/>
          <w:sz w:val="24"/>
          <w:szCs w:val="24"/>
        </w:rPr>
        <w:t>յից դուրս գալն</w:t>
      </w:r>
      <w:r w:rsidR="004A11C5" w:rsidRPr="00B212DE">
        <w:rPr>
          <w:rFonts w:ascii="GHEA Grapalat" w:hAnsi="GHEA Grapalat"/>
          <w:sz w:val="24"/>
          <w:szCs w:val="24"/>
        </w:rPr>
        <w:t xml:space="preserve"> ուժի մեջ է մտնում </w:t>
      </w:r>
      <w:r w:rsidR="002346A8" w:rsidRPr="00B212DE">
        <w:rPr>
          <w:rFonts w:ascii="GHEA Grapalat" w:hAnsi="GHEA Grapalat"/>
          <w:sz w:val="24"/>
          <w:szCs w:val="24"/>
        </w:rPr>
        <w:t xml:space="preserve">ծանուցումը </w:t>
      </w:r>
      <w:r w:rsidR="00811C63" w:rsidRPr="00B212DE">
        <w:rPr>
          <w:rFonts w:ascii="GHEA Grapalat" w:hAnsi="GHEA Grapalat"/>
          <w:sz w:val="24"/>
          <w:szCs w:val="24"/>
        </w:rPr>
        <w:t>գ</w:t>
      </w:r>
      <w:r w:rsidR="004A11C5" w:rsidRPr="00B212DE">
        <w:rPr>
          <w:rFonts w:ascii="GHEA Grapalat" w:hAnsi="GHEA Grapalat"/>
          <w:sz w:val="24"/>
          <w:szCs w:val="24"/>
        </w:rPr>
        <w:t>լխավոր քարտուղարի ստանալու օրվանից հետո</w:t>
      </w:r>
      <w:r w:rsidR="00811C63" w:rsidRPr="00B212DE">
        <w:rPr>
          <w:rFonts w:ascii="GHEA Grapalat" w:hAnsi="GHEA Grapalat"/>
          <w:sz w:val="24"/>
          <w:szCs w:val="24"/>
        </w:rPr>
        <w:t>՝</w:t>
      </w:r>
      <w:r w:rsidR="004A11C5" w:rsidRPr="00B212DE">
        <w:rPr>
          <w:rFonts w:ascii="GHEA Grapalat" w:hAnsi="GHEA Grapalat"/>
          <w:sz w:val="24"/>
          <w:szCs w:val="24"/>
        </w:rPr>
        <w:t xml:space="preserve"> վեցամսյա ժամկետի ավարտին հաջորդող ամսվա առաջին օրը:</w:t>
      </w:r>
    </w:p>
    <w:p w:rsidR="007A7AD4" w:rsidRPr="00B212DE" w:rsidRDefault="007A7AD4" w:rsidP="00486DB9">
      <w:pPr>
        <w:tabs>
          <w:tab w:val="left" w:pos="993"/>
        </w:tabs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567"/>
        </w:tabs>
        <w:spacing w:after="160"/>
        <w:ind w:left="567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b/>
          <w:sz w:val="24"/>
          <w:szCs w:val="24"/>
        </w:rPr>
        <w:t>Հոդված 22</w:t>
      </w:r>
      <w:r w:rsidR="00811C63" w:rsidRPr="00B212DE">
        <w:rPr>
          <w:rFonts w:ascii="GHEA Grapalat" w:hAnsi="GHEA Grapalat"/>
          <w:b/>
          <w:sz w:val="24"/>
          <w:szCs w:val="24"/>
        </w:rPr>
        <w:t>.</w:t>
      </w:r>
      <w:r w:rsidR="007A7AD4" w:rsidRPr="00B212DE">
        <w:rPr>
          <w:rFonts w:ascii="GHEA Grapalat" w:hAnsi="GHEA Grapalat"/>
          <w:b/>
          <w:sz w:val="24"/>
          <w:szCs w:val="24"/>
        </w:rPr>
        <w:tab/>
      </w:r>
      <w:r w:rsidRPr="00B212DE">
        <w:rPr>
          <w:rFonts w:ascii="GHEA Grapalat" w:hAnsi="GHEA Grapalat"/>
          <w:b/>
          <w:sz w:val="24"/>
          <w:szCs w:val="24"/>
        </w:rPr>
        <w:t>Ծանուցում</w:t>
      </w:r>
    </w:p>
    <w:p w:rsidR="00891377" w:rsidRPr="00B212DE" w:rsidRDefault="004A11C5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 xml:space="preserve">Եվրոպայի խորհրդի </w:t>
      </w:r>
      <w:r w:rsidR="00811C63" w:rsidRPr="00B212DE">
        <w:rPr>
          <w:rFonts w:ascii="GHEA Grapalat" w:hAnsi="GHEA Grapalat"/>
          <w:sz w:val="24"/>
          <w:szCs w:val="24"/>
        </w:rPr>
        <w:t>գ</w:t>
      </w:r>
      <w:r w:rsidRPr="00B212DE">
        <w:rPr>
          <w:rFonts w:ascii="GHEA Grapalat" w:hAnsi="GHEA Grapalat"/>
          <w:sz w:val="24"/>
          <w:szCs w:val="24"/>
        </w:rPr>
        <w:t>լխավոր քարտուղարը</w:t>
      </w:r>
      <w:r w:rsidR="00C648AB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 xml:space="preserve">Եվրոպայի խորհրդի անդամ պետություններին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ցանկացած պետության</w:t>
      </w:r>
      <w:r w:rsidR="00811C63" w:rsidRPr="00B212DE">
        <w:rPr>
          <w:rFonts w:ascii="GHEA Grapalat" w:hAnsi="GHEA Grapalat"/>
          <w:sz w:val="24"/>
          <w:szCs w:val="24"/>
        </w:rPr>
        <w:t xml:space="preserve">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միջազգային կազմակերպության, որոնք միացել կամ հրավիրվել են</w:t>
      </w:r>
      <w:r w:rsidR="00BB667A" w:rsidRPr="00B212DE">
        <w:rPr>
          <w:rFonts w:ascii="GHEA Grapalat" w:hAnsi="GHEA Grapalat"/>
          <w:sz w:val="24"/>
          <w:szCs w:val="24"/>
        </w:rPr>
        <w:t>՝</w:t>
      </w:r>
      <w:r w:rsidRPr="00B212DE">
        <w:rPr>
          <w:rFonts w:ascii="GHEA Grapalat" w:hAnsi="GHEA Grapalat"/>
          <w:sz w:val="24"/>
          <w:szCs w:val="24"/>
        </w:rPr>
        <w:t xml:space="preserve"> միանալու սույն Կոնվենցիային</w:t>
      </w:r>
      <w:r w:rsidR="00D72DC7" w:rsidRPr="00B212DE">
        <w:rPr>
          <w:rFonts w:ascii="GHEA Grapalat" w:hAnsi="GHEA Grapalat"/>
          <w:sz w:val="24"/>
          <w:szCs w:val="24"/>
        </w:rPr>
        <w:t>,</w:t>
      </w:r>
      <w:r w:rsidRPr="00B212DE">
        <w:rPr>
          <w:rFonts w:ascii="GHEA Grapalat" w:hAnsi="GHEA Grapalat"/>
          <w:sz w:val="24"/>
          <w:szCs w:val="24"/>
        </w:rPr>
        <w:t xml:space="preserve"> ծանուցում է</w:t>
      </w:r>
      <w:r w:rsidR="0015281E" w:rsidRPr="00B212DE">
        <w:rPr>
          <w:rFonts w:ascii="GHEA Grapalat" w:hAnsi="GHEA Grapalat"/>
          <w:sz w:val="24"/>
          <w:szCs w:val="24"/>
        </w:rPr>
        <w:t>՝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ա.</w:t>
      </w:r>
      <w:r w:rsidR="00F46A9D" w:rsidRPr="00B212DE">
        <w:rPr>
          <w:rFonts w:ascii="GHEA Grapalat" w:hAnsi="GHEA Grapalat"/>
          <w:sz w:val="24"/>
          <w:szCs w:val="24"/>
        </w:rPr>
        <w:tab/>
      </w:r>
      <w:r w:rsidR="00542A60" w:rsidRPr="00B212DE">
        <w:rPr>
          <w:rFonts w:ascii="GHEA Grapalat" w:hAnsi="GHEA Grapalat"/>
          <w:sz w:val="24"/>
          <w:szCs w:val="24"/>
        </w:rPr>
        <w:t>ս</w:t>
      </w:r>
      <w:r w:rsidR="00556CB4" w:rsidRPr="00B212DE">
        <w:rPr>
          <w:rFonts w:ascii="GHEA Grapalat" w:hAnsi="GHEA Grapalat"/>
          <w:sz w:val="24"/>
          <w:szCs w:val="24"/>
        </w:rPr>
        <w:t xml:space="preserve">ույն Կոնվենցիան ստորագրելու </w:t>
      </w:r>
      <w:r w:rsidRPr="00B212DE">
        <w:rPr>
          <w:rFonts w:ascii="GHEA Grapalat" w:hAnsi="GHEA Grapalat"/>
          <w:sz w:val="24"/>
          <w:szCs w:val="24"/>
        </w:rPr>
        <w:t xml:space="preserve">ցանկացած </w:t>
      </w:r>
      <w:r w:rsidR="00556CB4" w:rsidRPr="00B212DE">
        <w:rPr>
          <w:rFonts w:ascii="GHEA Grapalat" w:hAnsi="GHEA Grapalat"/>
          <w:sz w:val="24"/>
          <w:szCs w:val="24"/>
        </w:rPr>
        <w:t>դեպքի</w:t>
      </w:r>
      <w:r w:rsidRPr="00B212DE">
        <w:rPr>
          <w:rFonts w:ascii="GHEA Grapalat" w:hAnsi="GHEA Grapalat"/>
          <w:sz w:val="24"/>
          <w:szCs w:val="24"/>
        </w:rPr>
        <w:t>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բ.</w:t>
      </w:r>
      <w:r w:rsidR="00F46A9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վավերացման, ընդունման, հաստատման կամ միանալու մասին </w:t>
      </w:r>
      <w:r w:rsidR="00990344" w:rsidRPr="00B212DE">
        <w:rPr>
          <w:rFonts w:ascii="GHEA Grapalat" w:hAnsi="GHEA Grapalat"/>
          <w:sz w:val="24"/>
          <w:szCs w:val="24"/>
        </w:rPr>
        <w:t>որ</w:t>
      </w:r>
      <w:r w:rsidR="00B212DE">
        <w:rPr>
          <w:rFonts w:ascii="GHEA Grapalat" w:hAnsi="GHEA Grapalat"/>
          <w:sz w:val="24"/>
          <w:szCs w:val="24"/>
        </w:rPr>
        <w:t>եւ</w:t>
      </w:r>
      <w:r w:rsidR="00990344" w:rsidRPr="00B212DE">
        <w:rPr>
          <w:rFonts w:ascii="GHEA Grapalat" w:hAnsi="GHEA Grapalat"/>
          <w:sz w:val="24"/>
          <w:szCs w:val="24"/>
        </w:rPr>
        <w:t xml:space="preserve">է </w:t>
      </w:r>
      <w:r w:rsidRPr="00B212DE">
        <w:rPr>
          <w:rFonts w:ascii="GHEA Grapalat" w:hAnsi="GHEA Grapalat"/>
          <w:sz w:val="24"/>
          <w:szCs w:val="24"/>
        </w:rPr>
        <w:t>փաստաթուղթ ի պահ հանձն</w:t>
      </w:r>
      <w:r w:rsidR="00990344" w:rsidRPr="00B212DE">
        <w:rPr>
          <w:rFonts w:ascii="GHEA Grapalat" w:hAnsi="GHEA Grapalat"/>
          <w:sz w:val="24"/>
          <w:szCs w:val="24"/>
        </w:rPr>
        <w:t>ելու</w:t>
      </w:r>
      <w:r w:rsidRPr="00B212DE">
        <w:rPr>
          <w:rFonts w:ascii="GHEA Grapalat" w:hAnsi="GHEA Grapalat"/>
          <w:sz w:val="24"/>
          <w:szCs w:val="24"/>
        </w:rPr>
        <w:t>,</w:t>
      </w:r>
    </w:p>
    <w:p w:rsidR="00891377" w:rsidRPr="00486DB9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գ</w:t>
      </w:r>
      <w:r w:rsidR="00F46A9D" w:rsidRPr="00B212DE">
        <w:rPr>
          <w:rFonts w:ascii="GHEA Grapalat" w:hAnsi="GHEA Grapalat"/>
          <w:sz w:val="24"/>
          <w:szCs w:val="24"/>
        </w:rPr>
        <w:t>.</w:t>
      </w:r>
      <w:r w:rsidR="00F46A9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16-րդ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17-րդ հոդվածներին համապատասխան` </w:t>
      </w:r>
      <w:r w:rsidR="00BC2080" w:rsidRPr="00B212DE">
        <w:rPr>
          <w:rFonts w:ascii="GHEA Grapalat" w:hAnsi="GHEA Grapalat"/>
          <w:sz w:val="24"/>
          <w:szCs w:val="24"/>
        </w:rPr>
        <w:t xml:space="preserve">սույն </w:t>
      </w:r>
      <w:r w:rsidRPr="00B212DE">
        <w:rPr>
          <w:rFonts w:ascii="GHEA Grapalat" w:hAnsi="GHEA Grapalat"/>
          <w:sz w:val="24"/>
          <w:szCs w:val="24"/>
        </w:rPr>
        <w:t>Կոնվենցիա</w:t>
      </w:r>
      <w:r w:rsidR="00BC2080" w:rsidRPr="00B212DE">
        <w:rPr>
          <w:rFonts w:ascii="GHEA Grapalat" w:hAnsi="GHEA Grapalat"/>
          <w:sz w:val="24"/>
          <w:szCs w:val="24"/>
        </w:rPr>
        <w:t>ն</w:t>
      </w:r>
      <w:r w:rsidRPr="00B212DE">
        <w:rPr>
          <w:rFonts w:ascii="GHEA Grapalat" w:hAnsi="GHEA Grapalat"/>
          <w:sz w:val="24"/>
          <w:szCs w:val="24"/>
        </w:rPr>
        <w:t xml:space="preserve"> ուժի մեջ մտնելու </w:t>
      </w:r>
      <w:r w:rsidR="00626068" w:rsidRPr="00B212DE">
        <w:rPr>
          <w:rFonts w:ascii="GHEA Grapalat" w:hAnsi="GHEA Grapalat"/>
          <w:sz w:val="24"/>
          <w:szCs w:val="24"/>
        </w:rPr>
        <w:t>ցանկացած</w:t>
      </w:r>
      <w:r w:rsidR="00B56D48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>ամսաթվի,</w:t>
      </w:r>
    </w:p>
    <w:p w:rsidR="00666A87" w:rsidRPr="00486DB9" w:rsidRDefault="00666A87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դ.</w:t>
      </w:r>
      <w:r w:rsidR="00F46A9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>1.2-րդ, 3.1-</w:t>
      </w:r>
      <w:r w:rsidR="00BB667A" w:rsidRPr="00B212DE">
        <w:rPr>
          <w:rFonts w:ascii="GHEA Grapalat" w:hAnsi="GHEA Grapalat"/>
          <w:sz w:val="24"/>
          <w:szCs w:val="24"/>
        </w:rPr>
        <w:t>ին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18-րդ հոդվածների համաձայն կատարված </w:t>
      </w:r>
      <w:r w:rsidR="00B56D48" w:rsidRPr="00B212DE">
        <w:rPr>
          <w:rFonts w:ascii="GHEA Grapalat" w:hAnsi="GHEA Grapalat"/>
          <w:sz w:val="24"/>
          <w:szCs w:val="24"/>
        </w:rPr>
        <w:t xml:space="preserve">ցանկացած </w:t>
      </w:r>
      <w:r w:rsidRPr="00B212DE">
        <w:rPr>
          <w:rFonts w:ascii="GHEA Grapalat" w:hAnsi="GHEA Grapalat"/>
          <w:sz w:val="24"/>
          <w:szCs w:val="24"/>
        </w:rPr>
        <w:t>հայտարարությ</w:t>
      </w:r>
      <w:r w:rsidR="00B56D48" w:rsidRPr="00B212DE">
        <w:rPr>
          <w:rFonts w:ascii="GHEA Grapalat" w:hAnsi="GHEA Grapalat"/>
          <w:sz w:val="24"/>
          <w:szCs w:val="24"/>
        </w:rPr>
        <w:t>ան</w:t>
      </w:r>
      <w:r w:rsidRPr="00B212DE">
        <w:rPr>
          <w:rFonts w:ascii="GHEA Grapalat" w:hAnsi="GHEA Grapalat"/>
          <w:sz w:val="24"/>
          <w:szCs w:val="24"/>
        </w:rPr>
        <w:t>,</w:t>
      </w:r>
    </w:p>
    <w:p w:rsidR="00891377" w:rsidRPr="00B212DE" w:rsidRDefault="004A11C5" w:rsidP="00486DB9">
      <w:pPr>
        <w:tabs>
          <w:tab w:val="left" w:pos="1134"/>
        </w:tabs>
        <w:spacing w:after="160"/>
        <w:ind w:left="1134" w:right="-1" w:hanging="567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ե.</w:t>
      </w:r>
      <w:r w:rsidR="00F46A9D" w:rsidRPr="00B212DE">
        <w:rPr>
          <w:rFonts w:ascii="GHEA Grapalat" w:hAnsi="GHEA Grapalat"/>
          <w:sz w:val="24"/>
          <w:szCs w:val="24"/>
        </w:rPr>
        <w:tab/>
      </w:r>
      <w:r w:rsidRPr="00B212DE">
        <w:rPr>
          <w:rFonts w:ascii="GHEA Grapalat" w:hAnsi="GHEA Grapalat"/>
          <w:sz w:val="24"/>
          <w:szCs w:val="24"/>
        </w:rPr>
        <w:t xml:space="preserve">սույն Կոնվենցիային առնչվող ցանկացած այլ </w:t>
      </w:r>
      <w:r w:rsidR="009B21D6" w:rsidRPr="00B212DE">
        <w:rPr>
          <w:rFonts w:ascii="GHEA Grapalat" w:hAnsi="GHEA Grapalat"/>
          <w:sz w:val="24"/>
          <w:szCs w:val="24"/>
        </w:rPr>
        <w:t>գործողության</w:t>
      </w:r>
      <w:r w:rsidRPr="00B212DE">
        <w:rPr>
          <w:rFonts w:ascii="GHEA Grapalat" w:hAnsi="GHEA Grapalat"/>
          <w:sz w:val="24"/>
          <w:szCs w:val="24"/>
        </w:rPr>
        <w:t>, ծանուցման կամ հաղորդ</w:t>
      </w:r>
      <w:r w:rsidR="001F7D92" w:rsidRPr="00B212DE">
        <w:rPr>
          <w:rFonts w:ascii="GHEA Grapalat" w:hAnsi="GHEA Grapalat"/>
          <w:sz w:val="24"/>
          <w:szCs w:val="24"/>
        </w:rPr>
        <w:t>մ</w:t>
      </w:r>
      <w:r w:rsidRPr="00B212DE">
        <w:rPr>
          <w:rFonts w:ascii="GHEA Grapalat" w:hAnsi="GHEA Grapalat"/>
          <w:sz w:val="24"/>
          <w:szCs w:val="24"/>
        </w:rPr>
        <w:t>ան</w:t>
      </w:r>
      <w:r w:rsidR="000B6844" w:rsidRPr="00B212DE">
        <w:rPr>
          <w:rFonts w:ascii="GHEA Grapalat" w:hAnsi="GHEA Grapalat"/>
          <w:sz w:val="24"/>
          <w:szCs w:val="24"/>
        </w:rPr>
        <w:t xml:space="preserve"> մասին</w:t>
      </w:r>
      <w:r w:rsidRPr="00B212DE">
        <w:rPr>
          <w:rFonts w:ascii="GHEA Grapalat" w:hAnsi="GHEA Grapalat"/>
          <w:sz w:val="24"/>
          <w:szCs w:val="24"/>
        </w:rPr>
        <w:t>:</w:t>
      </w:r>
    </w:p>
    <w:p w:rsidR="00891377" w:rsidRPr="00B212DE" w:rsidRDefault="004A11C5" w:rsidP="00486DB9">
      <w:pPr>
        <w:spacing w:after="160"/>
        <w:ind w:right="-1"/>
        <w:jc w:val="both"/>
        <w:rPr>
          <w:rFonts w:ascii="GHEA Grapalat" w:eastAsia="Arial" w:hAnsi="GHEA Grapalat" w:cs="Arial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>Ի հաստատումն որի</w:t>
      </w:r>
      <w:r w:rsidR="00811C63" w:rsidRPr="00B212DE">
        <w:rPr>
          <w:rFonts w:ascii="GHEA Grapalat" w:hAnsi="GHEA Grapalat"/>
          <w:sz w:val="24"/>
          <w:szCs w:val="24"/>
        </w:rPr>
        <w:t>՝</w:t>
      </w:r>
      <w:r w:rsidRPr="00B212DE">
        <w:rPr>
          <w:rFonts w:ascii="GHEA Grapalat" w:hAnsi="GHEA Grapalat"/>
          <w:sz w:val="24"/>
          <w:szCs w:val="24"/>
        </w:rPr>
        <w:t xml:space="preserve"> ներքոստորագրյալները, պատշաճ կերպով լիազորված </w:t>
      </w:r>
      <w:r w:rsidRPr="00B212DE">
        <w:rPr>
          <w:rFonts w:ascii="GHEA Grapalat" w:hAnsi="GHEA Grapalat"/>
          <w:sz w:val="24"/>
          <w:szCs w:val="24"/>
        </w:rPr>
        <w:lastRenderedPageBreak/>
        <w:t>լինելով, ստորագրեցին սույն Կոնվենցիան։</w:t>
      </w:r>
    </w:p>
    <w:p w:rsidR="00891377" w:rsidRPr="00B212DE" w:rsidRDefault="004A11C5" w:rsidP="00486DB9">
      <w:pPr>
        <w:spacing w:after="160"/>
        <w:ind w:right="-1"/>
        <w:jc w:val="both"/>
        <w:rPr>
          <w:rFonts w:ascii="GHEA Grapalat" w:hAnsi="GHEA Grapalat"/>
          <w:sz w:val="24"/>
          <w:szCs w:val="24"/>
        </w:rPr>
      </w:pPr>
      <w:r w:rsidRPr="00B212DE">
        <w:rPr>
          <w:rFonts w:ascii="GHEA Grapalat" w:hAnsi="GHEA Grapalat"/>
          <w:sz w:val="24"/>
          <w:szCs w:val="24"/>
        </w:rPr>
        <w:t xml:space="preserve">Կատարված է </w:t>
      </w:r>
      <w:r w:rsidR="009A6861" w:rsidRPr="00B212DE">
        <w:rPr>
          <w:rFonts w:ascii="GHEA Grapalat" w:hAnsi="GHEA Grapalat"/>
          <w:sz w:val="24"/>
          <w:szCs w:val="24"/>
        </w:rPr>
        <w:t>Թրոմս</w:t>
      </w:r>
      <w:r w:rsidR="003C7E46" w:rsidRPr="00B212DE">
        <w:rPr>
          <w:rFonts w:ascii="GHEA Grapalat" w:hAnsi="GHEA Grapalat"/>
          <w:sz w:val="24"/>
          <w:szCs w:val="24"/>
        </w:rPr>
        <w:t xml:space="preserve">ոյում 2009 </w:t>
      </w:r>
      <w:r w:rsidRPr="00B212DE">
        <w:rPr>
          <w:rFonts w:ascii="GHEA Grapalat" w:hAnsi="GHEA Grapalat"/>
          <w:sz w:val="24"/>
          <w:szCs w:val="24"/>
        </w:rPr>
        <w:t>թվականի</w:t>
      </w:r>
      <w:r w:rsidR="003C7E46" w:rsidRPr="00B212DE">
        <w:rPr>
          <w:rFonts w:ascii="GHEA Grapalat" w:hAnsi="GHEA Grapalat"/>
          <w:sz w:val="24"/>
          <w:szCs w:val="24"/>
        </w:rPr>
        <w:t xml:space="preserve"> հունիսի 18-ին</w:t>
      </w:r>
      <w:r w:rsidRPr="00B212DE">
        <w:rPr>
          <w:rFonts w:ascii="GHEA Grapalat" w:hAnsi="GHEA Grapalat"/>
          <w:sz w:val="24"/>
          <w:szCs w:val="24"/>
        </w:rPr>
        <w:t xml:space="preserve">, </w:t>
      </w:r>
      <w:r w:rsidR="0064407D" w:rsidRPr="00B212DE">
        <w:rPr>
          <w:rFonts w:ascii="GHEA Grapalat" w:hAnsi="GHEA Grapalat"/>
          <w:sz w:val="24"/>
          <w:szCs w:val="24"/>
        </w:rPr>
        <w:t>երկու հավասարազոր՝</w:t>
      </w:r>
      <w:r w:rsidR="00EC49B1" w:rsidRPr="00B212DE">
        <w:rPr>
          <w:rFonts w:ascii="GHEA Grapalat" w:hAnsi="GHEA Grapalat"/>
          <w:sz w:val="24"/>
          <w:szCs w:val="24"/>
        </w:rPr>
        <w:t xml:space="preserve"> </w:t>
      </w:r>
      <w:r w:rsidRPr="00B212DE">
        <w:rPr>
          <w:rFonts w:ascii="GHEA Grapalat" w:hAnsi="GHEA Grapalat"/>
          <w:sz w:val="24"/>
          <w:szCs w:val="24"/>
        </w:rPr>
        <w:t xml:space="preserve">անգլերեն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ֆրանսերեն տեքստեր</w:t>
      </w:r>
      <w:r w:rsidR="00AF7BA5" w:rsidRPr="00B212DE">
        <w:rPr>
          <w:rFonts w:ascii="GHEA Grapalat" w:hAnsi="GHEA Grapalat"/>
          <w:sz w:val="24"/>
          <w:szCs w:val="24"/>
        </w:rPr>
        <w:t>ով</w:t>
      </w:r>
      <w:r w:rsidRPr="00B212DE">
        <w:rPr>
          <w:rFonts w:ascii="GHEA Grapalat" w:hAnsi="GHEA Grapalat"/>
          <w:sz w:val="24"/>
          <w:szCs w:val="24"/>
        </w:rPr>
        <w:t>,</w:t>
      </w:r>
      <w:r w:rsidR="00AC291B" w:rsidRPr="00B212DE">
        <w:rPr>
          <w:rFonts w:ascii="GHEA Grapalat" w:hAnsi="GHEA Grapalat"/>
          <w:sz w:val="24"/>
          <w:szCs w:val="24"/>
        </w:rPr>
        <w:t xml:space="preserve"> </w:t>
      </w:r>
      <w:r w:rsidR="00E372A9" w:rsidRPr="00B212DE">
        <w:rPr>
          <w:rFonts w:ascii="GHEA Grapalat" w:hAnsi="GHEA Grapalat"/>
          <w:sz w:val="24"/>
          <w:szCs w:val="24"/>
        </w:rPr>
        <w:t>մեկ օրինակ</w:t>
      </w:r>
      <w:r w:rsidR="00C37ED9" w:rsidRPr="00B212DE">
        <w:rPr>
          <w:rFonts w:ascii="GHEA Grapalat" w:hAnsi="GHEA Grapalat"/>
          <w:sz w:val="24"/>
          <w:szCs w:val="24"/>
        </w:rPr>
        <w:t>ով</w:t>
      </w:r>
      <w:r w:rsidR="00E372A9" w:rsidRPr="00B212DE">
        <w:rPr>
          <w:rFonts w:ascii="GHEA Grapalat" w:hAnsi="GHEA Grapalat"/>
          <w:sz w:val="24"/>
          <w:szCs w:val="24"/>
        </w:rPr>
        <w:t>, որն</w:t>
      </w:r>
      <w:r w:rsidRPr="00B212DE">
        <w:rPr>
          <w:rFonts w:ascii="GHEA Grapalat" w:hAnsi="GHEA Grapalat"/>
          <w:sz w:val="24"/>
          <w:szCs w:val="24"/>
        </w:rPr>
        <w:t xml:space="preserve"> ի պահ </w:t>
      </w:r>
      <w:r w:rsidR="00E372A9" w:rsidRPr="00B212DE">
        <w:rPr>
          <w:rFonts w:ascii="GHEA Grapalat" w:hAnsi="GHEA Grapalat"/>
          <w:sz w:val="24"/>
          <w:szCs w:val="24"/>
        </w:rPr>
        <w:t>է հանձնվում</w:t>
      </w:r>
      <w:r w:rsidRPr="00B212DE">
        <w:rPr>
          <w:rFonts w:ascii="GHEA Grapalat" w:hAnsi="GHEA Grapalat"/>
          <w:sz w:val="24"/>
          <w:szCs w:val="24"/>
        </w:rPr>
        <w:t xml:space="preserve"> Եվրոպայի խորհրդի արխիվ</w:t>
      </w:r>
      <w:r w:rsidR="00C37ED9" w:rsidRPr="00B212DE">
        <w:rPr>
          <w:rFonts w:ascii="GHEA Grapalat" w:hAnsi="GHEA Grapalat"/>
          <w:sz w:val="24"/>
          <w:szCs w:val="24"/>
        </w:rPr>
        <w:t>ին</w:t>
      </w:r>
      <w:r w:rsidRPr="00B212DE">
        <w:rPr>
          <w:rFonts w:ascii="GHEA Grapalat" w:hAnsi="GHEA Grapalat"/>
          <w:sz w:val="24"/>
          <w:szCs w:val="24"/>
        </w:rPr>
        <w:t xml:space="preserve">: Եվրոպայի խորհրդի </w:t>
      </w:r>
      <w:r w:rsidR="00AC291B" w:rsidRPr="00B212DE">
        <w:rPr>
          <w:rFonts w:ascii="GHEA Grapalat" w:hAnsi="GHEA Grapalat"/>
          <w:sz w:val="24"/>
          <w:szCs w:val="24"/>
        </w:rPr>
        <w:t>գ</w:t>
      </w:r>
      <w:r w:rsidRPr="00B212DE">
        <w:rPr>
          <w:rFonts w:ascii="GHEA Grapalat" w:hAnsi="GHEA Grapalat"/>
          <w:sz w:val="24"/>
          <w:szCs w:val="24"/>
        </w:rPr>
        <w:t>լխավոր քարտուղարը հա</w:t>
      </w:r>
      <w:r w:rsidR="00C06DB7" w:rsidRPr="00B212DE">
        <w:rPr>
          <w:rFonts w:ascii="GHEA Grapalat" w:hAnsi="GHEA Grapalat"/>
          <w:sz w:val="24"/>
          <w:szCs w:val="24"/>
        </w:rPr>
        <w:t>ստատ</w:t>
      </w:r>
      <w:r w:rsidRPr="00B212DE">
        <w:rPr>
          <w:rFonts w:ascii="GHEA Grapalat" w:hAnsi="GHEA Grapalat"/>
          <w:sz w:val="24"/>
          <w:szCs w:val="24"/>
        </w:rPr>
        <w:t xml:space="preserve">ված պատճենները փոխանցում է Եվրոպայի խորհրդի յուրաքանչյուր անդամ պետության </w:t>
      </w:r>
      <w:r w:rsidR="00B212DE">
        <w:rPr>
          <w:rFonts w:ascii="GHEA Grapalat" w:hAnsi="GHEA Grapalat"/>
          <w:sz w:val="24"/>
          <w:szCs w:val="24"/>
        </w:rPr>
        <w:t>եւ</w:t>
      </w:r>
      <w:r w:rsidRPr="00B212DE">
        <w:rPr>
          <w:rFonts w:ascii="GHEA Grapalat" w:hAnsi="GHEA Grapalat"/>
          <w:sz w:val="24"/>
          <w:szCs w:val="24"/>
        </w:rPr>
        <w:t xml:space="preserve"> </w:t>
      </w:r>
      <w:r w:rsidR="00610011" w:rsidRPr="00B212DE">
        <w:rPr>
          <w:rFonts w:ascii="GHEA Grapalat" w:hAnsi="GHEA Grapalat"/>
          <w:sz w:val="24"/>
          <w:szCs w:val="24"/>
        </w:rPr>
        <w:t xml:space="preserve">սույն Կոնվենցիային միանալու հրավեր ստացած </w:t>
      </w:r>
      <w:r w:rsidRPr="00B212DE">
        <w:rPr>
          <w:rFonts w:ascii="GHEA Grapalat" w:hAnsi="GHEA Grapalat"/>
          <w:sz w:val="24"/>
          <w:szCs w:val="24"/>
        </w:rPr>
        <w:t>ցանկացած պետության կամ միջազգային կազմակերպության</w:t>
      </w:r>
      <w:r w:rsidR="00AC291B" w:rsidRPr="00B212DE">
        <w:rPr>
          <w:rFonts w:ascii="GHEA Grapalat" w:hAnsi="GHEA Grapalat"/>
          <w:sz w:val="24"/>
          <w:szCs w:val="24"/>
        </w:rPr>
        <w:t>:</w:t>
      </w:r>
    </w:p>
    <w:p w:rsidR="002621F0" w:rsidRDefault="002621F0" w:rsidP="00486DB9">
      <w:pPr>
        <w:spacing w:after="160"/>
        <w:ind w:right="-1" w:firstLine="567"/>
        <w:jc w:val="both"/>
        <w:rPr>
          <w:rFonts w:ascii="GHEA Grapalat" w:hAnsi="GHEA Grapalat"/>
          <w:sz w:val="24"/>
          <w:szCs w:val="24"/>
        </w:rPr>
      </w:pPr>
    </w:p>
    <w:p w:rsidR="002D7AFA" w:rsidRPr="002D7AFA" w:rsidRDefault="002D7AFA" w:rsidP="00486DB9">
      <w:pPr>
        <w:spacing w:after="160"/>
        <w:ind w:right="-1" w:firstLine="567"/>
        <w:jc w:val="both"/>
        <w:rPr>
          <w:rFonts w:ascii="GHEA Grapalat" w:hAnsi="GHEA Grapalat"/>
          <w:sz w:val="24"/>
          <w:szCs w:val="24"/>
        </w:rPr>
      </w:pPr>
      <w:bookmarkStart w:id="0" w:name="_GoBack"/>
    </w:p>
    <w:p w:rsidR="002D7AFA" w:rsidRPr="002D7AFA" w:rsidRDefault="002D7AFA" w:rsidP="00486DB9">
      <w:pPr>
        <w:spacing w:after="160"/>
        <w:ind w:right="-1" w:firstLine="567"/>
        <w:jc w:val="both"/>
        <w:rPr>
          <w:rFonts w:ascii="GHEA Grapalat" w:hAnsi="GHEA Grapalat"/>
          <w:sz w:val="24"/>
          <w:szCs w:val="24"/>
        </w:rPr>
      </w:pPr>
      <w:r w:rsidRPr="002D7AFA">
        <w:rPr>
          <w:rFonts w:ascii="GHEA Grapalat" w:hAnsi="GHEA Grapalat"/>
          <w:b/>
          <w:i/>
          <w:sz w:val="24"/>
          <w:szCs w:val="24"/>
        </w:rPr>
        <w:t>Հայաստանի Հանրապետության համար ուժի մեջ է մտել 2022թ. սեպտեմբերի 1-ին</w:t>
      </w:r>
      <w:bookmarkEnd w:id="0"/>
    </w:p>
    <w:sectPr w:rsidR="002D7AFA" w:rsidRPr="002D7AFA" w:rsidSect="00B212DE">
      <w:headerReference w:type="default" r:id="rId7"/>
      <w:footerReference w:type="default" r:id="rId8"/>
      <w:pgSz w:w="11907" w:h="16840" w:code="9"/>
      <w:pgMar w:top="1418" w:right="1418" w:bottom="1418" w:left="1418" w:header="567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04B" w:rsidRDefault="006F304B" w:rsidP="00891377">
      <w:pPr>
        <w:spacing w:after="0" w:line="240" w:lineRule="auto"/>
      </w:pPr>
      <w:r>
        <w:separator/>
      </w:r>
    </w:p>
  </w:endnote>
  <w:endnote w:type="continuationSeparator" w:id="0">
    <w:p w:rsidR="006F304B" w:rsidRDefault="006F304B" w:rsidP="00891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682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</w:rPr>
    </w:sdtEndPr>
    <w:sdtContent>
      <w:p w:rsidR="00C648AB" w:rsidRPr="005C1EA4" w:rsidRDefault="005C1EA4" w:rsidP="005C1EA4">
        <w:pPr>
          <w:pStyle w:val="Footer"/>
          <w:jc w:val="center"/>
          <w:rPr>
            <w:rFonts w:ascii="GHEA Grapalat" w:hAnsi="GHEA Grapalat"/>
            <w:sz w:val="24"/>
          </w:rPr>
        </w:pPr>
        <w:r w:rsidRPr="005C1EA4">
          <w:rPr>
            <w:rFonts w:ascii="GHEA Grapalat" w:hAnsi="GHEA Grapalat"/>
            <w:sz w:val="24"/>
          </w:rPr>
          <w:fldChar w:fldCharType="begin"/>
        </w:r>
        <w:r w:rsidRPr="005C1EA4">
          <w:rPr>
            <w:rFonts w:ascii="GHEA Grapalat" w:hAnsi="GHEA Grapalat"/>
            <w:sz w:val="24"/>
          </w:rPr>
          <w:instrText xml:space="preserve"> PAGE   \* MERGEFORMAT </w:instrText>
        </w:r>
        <w:r w:rsidRPr="005C1EA4">
          <w:rPr>
            <w:rFonts w:ascii="GHEA Grapalat" w:hAnsi="GHEA Grapalat"/>
            <w:sz w:val="24"/>
          </w:rPr>
          <w:fldChar w:fldCharType="separate"/>
        </w:r>
        <w:r w:rsidR="002D7AFA">
          <w:rPr>
            <w:rFonts w:ascii="GHEA Grapalat" w:hAnsi="GHEA Grapalat"/>
            <w:noProof/>
            <w:sz w:val="24"/>
          </w:rPr>
          <w:t>14</w:t>
        </w:r>
        <w:r w:rsidRPr="005C1EA4">
          <w:rPr>
            <w:rFonts w:ascii="GHEA Grapalat" w:hAnsi="GHEA Grapalat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04B" w:rsidRDefault="006F304B" w:rsidP="00891377">
      <w:pPr>
        <w:spacing w:after="0" w:line="240" w:lineRule="auto"/>
      </w:pPr>
      <w:r>
        <w:separator/>
      </w:r>
    </w:p>
  </w:footnote>
  <w:footnote w:type="continuationSeparator" w:id="0">
    <w:p w:rsidR="006F304B" w:rsidRDefault="006F304B" w:rsidP="00891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3A0" w:rsidRDefault="005C1EA4" w:rsidP="005C1EA4">
    <w:pPr>
      <w:spacing w:after="0" w:line="240" w:lineRule="auto"/>
      <w:ind w:left="-851" w:right="-851"/>
      <w:jc w:val="center"/>
      <w:rPr>
        <w:rFonts w:ascii="GHEA Grapalat" w:hAnsi="GHEA Grapalat"/>
        <w:sz w:val="20"/>
        <w:szCs w:val="24"/>
        <w:lang w:val="en-US"/>
      </w:rPr>
    </w:pPr>
    <w:r w:rsidRPr="005C1EA4">
      <w:rPr>
        <w:rFonts w:ascii="GHEA Grapalat" w:hAnsi="GHEA Grapalat"/>
        <w:sz w:val="20"/>
        <w:szCs w:val="24"/>
      </w:rPr>
      <w:t>ԵԽԿՇ 205,</w:t>
    </w:r>
    <w:r w:rsidRPr="005C1EA4">
      <w:rPr>
        <w:rFonts w:ascii="GHEA Grapalat" w:hAnsi="GHEA Grapalat"/>
        <w:i/>
        <w:sz w:val="20"/>
        <w:szCs w:val="24"/>
      </w:rPr>
      <w:t xml:space="preserve"> </w:t>
    </w:r>
    <w:r w:rsidRPr="005C1EA4">
      <w:rPr>
        <w:rFonts w:ascii="GHEA Grapalat" w:hAnsi="GHEA Grapalat"/>
        <w:sz w:val="20"/>
        <w:szCs w:val="24"/>
      </w:rPr>
      <w:t>Պաշտոնական փաստաթղթերի մատչելիություն, 18 հունիսի, 2009թ.</w:t>
    </w:r>
  </w:p>
  <w:p w:rsidR="005C1EA4" w:rsidRPr="005C1EA4" w:rsidRDefault="005C1EA4" w:rsidP="005C1EA4">
    <w:pPr>
      <w:spacing w:after="0" w:line="240" w:lineRule="auto"/>
      <w:ind w:right="-1"/>
      <w:jc w:val="center"/>
      <w:rPr>
        <w:rFonts w:ascii="GHEA Grapalat" w:hAnsi="GHEA Grapalat"/>
        <w:sz w:val="16"/>
        <w:szCs w:val="20"/>
        <w:lang w:val="en-US"/>
      </w:rPr>
    </w:pPr>
    <w:r>
      <w:rPr>
        <w:rFonts w:ascii="GHEA Grapalat" w:hAnsi="GHEA Grapalat"/>
        <w:sz w:val="20"/>
        <w:szCs w:val="24"/>
        <w:lang w:val="en-US"/>
      </w:rPr>
      <w:t>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91377"/>
    <w:rsid w:val="000027A8"/>
    <w:rsid w:val="00003985"/>
    <w:rsid w:val="00004C63"/>
    <w:rsid w:val="00004C6E"/>
    <w:rsid w:val="00007868"/>
    <w:rsid w:val="0002222B"/>
    <w:rsid w:val="000227E7"/>
    <w:rsid w:val="00030D4A"/>
    <w:rsid w:val="00045A6D"/>
    <w:rsid w:val="000465C3"/>
    <w:rsid w:val="00047ABB"/>
    <w:rsid w:val="0005129D"/>
    <w:rsid w:val="00062D21"/>
    <w:rsid w:val="00067346"/>
    <w:rsid w:val="0007266E"/>
    <w:rsid w:val="00074A0C"/>
    <w:rsid w:val="000759F4"/>
    <w:rsid w:val="00076F03"/>
    <w:rsid w:val="00083B2B"/>
    <w:rsid w:val="0008462C"/>
    <w:rsid w:val="00084E6A"/>
    <w:rsid w:val="00087438"/>
    <w:rsid w:val="000874C4"/>
    <w:rsid w:val="00091832"/>
    <w:rsid w:val="0009489D"/>
    <w:rsid w:val="000975B1"/>
    <w:rsid w:val="000A55F5"/>
    <w:rsid w:val="000A60FB"/>
    <w:rsid w:val="000B02AE"/>
    <w:rsid w:val="000B0B6E"/>
    <w:rsid w:val="000B20E7"/>
    <w:rsid w:val="000B3633"/>
    <w:rsid w:val="000B471C"/>
    <w:rsid w:val="000B6844"/>
    <w:rsid w:val="000B7C55"/>
    <w:rsid w:val="000C0531"/>
    <w:rsid w:val="000C76FF"/>
    <w:rsid w:val="000D3683"/>
    <w:rsid w:val="000D59FA"/>
    <w:rsid w:val="000E0C7A"/>
    <w:rsid w:val="000E371B"/>
    <w:rsid w:val="000E4257"/>
    <w:rsid w:val="000E546B"/>
    <w:rsid w:val="000F36B6"/>
    <w:rsid w:val="000F3E5C"/>
    <w:rsid w:val="000F749D"/>
    <w:rsid w:val="001043FF"/>
    <w:rsid w:val="001055EA"/>
    <w:rsid w:val="00105E10"/>
    <w:rsid w:val="00113AD4"/>
    <w:rsid w:val="00114CB3"/>
    <w:rsid w:val="00122207"/>
    <w:rsid w:val="001279DC"/>
    <w:rsid w:val="001372C6"/>
    <w:rsid w:val="001401F1"/>
    <w:rsid w:val="0014289F"/>
    <w:rsid w:val="0014553B"/>
    <w:rsid w:val="0014584E"/>
    <w:rsid w:val="00146A28"/>
    <w:rsid w:val="001524C1"/>
    <w:rsid w:val="0015281E"/>
    <w:rsid w:val="001534BD"/>
    <w:rsid w:val="001544F4"/>
    <w:rsid w:val="001558B4"/>
    <w:rsid w:val="001560D0"/>
    <w:rsid w:val="00162A22"/>
    <w:rsid w:val="00164259"/>
    <w:rsid w:val="0016495A"/>
    <w:rsid w:val="001711E0"/>
    <w:rsid w:val="00173BD2"/>
    <w:rsid w:val="00173D96"/>
    <w:rsid w:val="00175428"/>
    <w:rsid w:val="0017762C"/>
    <w:rsid w:val="00181DB9"/>
    <w:rsid w:val="0018299B"/>
    <w:rsid w:val="0018369B"/>
    <w:rsid w:val="00184792"/>
    <w:rsid w:val="00190B1B"/>
    <w:rsid w:val="001957AC"/>
    <w:rsid w:val="001960F3"/>
    <w:rsid w:val="00196ABB"/>
    <w:rsid w:val="001A0DA9"/>
    <w:rsid w:val="001A4A84"/>
    <w:rsid w:val="001A5A4C"/>
    <w:rsid w:val="001A6D15"/>
    <w:rsid w:val="001B5142"/>
    <w:rsid w:val="001B6BAE"/>
    <w:rsid w:val="001B745D"/>
    <w:rsid w:val="001C23DB"/>
    <w:rsid w:val="001D100C"/>
    <w:rsid w:val="001D189A"/>
    <w:rsid w:val="001D274B"/>
    <w:rsid w:val="001D39D7"/>
    <w:rsid w:val="001E59C1"/>
    <w:rsid w:val="001F1B12"/>
    <w:rsid w:val="001F230B"/>
    <w:rsid w:val="001F2FAD"/>
    <w:rsid w:val="001F39A1"/>
    <w:rsid w:val="001F53E6"/>
    <w:rsid w:val="001F7D20"/>
    <w:rsid w:val="001F7D92"/>
    <w:rsid w:val="002006E4"/>
    <w:rsid w:val="00201C3D"/>
    <w:rsid w:val="002030AF"/>
    <w:rsid w:val="0020644F"/>
    <w:rsid w:val="00210CC4"/>
    <w:rsid w:val="00213160"/>
    <w:rsid w:val="00213DBE"/>
    <w:rsid w:val="00220371"/>
    <w:rsid w:val="00220652"/>
    <w:rsid w:val="00220CEA"/>
    <w:rsid w:val="0022354E"/>
    <w:rsid w:val="002237AB"/>
    <w:rsid w:val="00226D43"/>
    <w:rsid w:val="0023168C"/>
    <w:rsid w:val="002318A1"/>
    <w:rsid w:val="00231B18"/>
    <w:rsid w:val="002340A5"/>
    <w:rsid w:val="002346A8"/>
    <w:rsid w:val="00241486"/>
    <w:rsid w:val="002419CC"/>
    <w:rsid w:val="00244F6D"/>
    <w:rsid w:val="00254F93"/>
    <w:rsid w:val="002562C4"/>
    <w:rsid w:val="00256D9E"/>
    <w:rsid w:val="002621F0"/>
    <w:rsid w:val="0026698D"/>
    <w:rsid w:val="00271425"/>
    <w:rsid w:val="00272BDE"/>
    <w:rsid w:val="00274AFD"/>
    <w:rsid w:val="00274C14"/>
    <w:rsid w:val="00274C29"/>
    <w:rsid w:val="00276A99"/>
    <w:rsid w:val="002810EE"/>
    <w:rsid w:val="00284A52"/>
    <w:rsid w:val="002904F9"/>
    <w:rsid w:val="0029569C"/>
    <w:rsid w:val="002A38FC"/>
    <w:rsid w:val="002A4753"/>
    <w:rsid w:val="002A516C"/>
    <w:rsid w:val="002A78D2"/>
    <w:rsid w:val="002B4F8F"/>
    <w:rsid w:val="002B678C"/>
    <w:rsid w:val="002C0DD7"/>
    <w:rsid w:val="002C1FD4"/>
    <w:rsid w:val="002C7624"/>
    <w:rsid w:val="002D0ADB"/>
    <w:rsid w:val="002D2654"/>
    <w:rsid w:val="002D37AF"/>
    <w:rsid w:val="002D7AFA"/>
    <w:rsid w:val="002E226D"/>
    <w:rsid w:val="002E5B50"/>
    <w:rsid w:val="002E7A05"/>
    <w:rsid w:val="002F126A"/>
    <w:rsid w:val="002F1A93"/>
    <w:rsid w:val="002F25EA"/>
    <w:rsid w:val="002F3097"/>
    <w:rsid w:val="002F62B3"/>
    <w:rsid w:val="002F70F0"/>
    <w:rsid w:val="003002BF"/>
    <w:rsid w:val="00300DAC"/>
    <w:rsid w:val="0030261E"/>
    <w:rsid w:val="0030363E"/>
    <w:rsid w:val="00303782"/>
    <w:rsid w:val="00304D59"/>
    <w:rsid w:val="003075F8"/>
    <w:rsid w:val="00310A81"/>
    <w:rsid w:val="00310E2C"/>
    <w:rsid w:val="00311D0C"/>
    <w:rsid w:val="00315090"/>
    <w:rsid w:val="00316A88"/>
    <w:rsid w:val="003178B2"/>
    <w:rsid w:val="0032110D"/>
    <w:rsid w:val="00321BFB"/>
    <w:rsid w:val="00321D01"/>
    <w:rsid w:val="00322674"/>
    <w:rsid w:val="00327729"/>
    <w:rsid w:val="003313B0"/>
    <w:rsid w:val="00335890"/>
    <w:rsid w:val="00336D42"/>
    <w:rsid w:val="00341684"/>
    <w:rsid w:val="00344E31"/>
    <w:rsid w:val="003471A9"/>
    <w:rsid w:val="003527EC"/>
    <w:rsid w:val="00356944"/>
    <w:rsid w:val="003614D3"/>
    <w:rsid w:val="00362EDA"/>
    <w:rsid w:val="003733BF"/>
    <w:rsid w:val="00375AB1"/>
    <w:rsid w:val="00383302"/>
    <w:rsid w:val="00384823"/>
    <w:rsid w:val="00385338"/>
    <w:rsid w:val="0038567D"/>
    <w:rsid w:val="0038636E"/>
    <w:rsid w:val="00386BED"/>
    <w:rsid w:val="0039118D"/>
    <w:rsid w:val="00391D84"/>
    <w:rsid w:val="003A01DF"/>
    <w:rsid w:val="003A51D3"/>
    <w:rsid w:val="003A55E0"/>
    <w:rsid w:val="003A77C5"/>
    <w:rsid w:val="003B263E"/>
    <w:rsid w:val="003B2AC1"/>
    <w:rsid w:val="003B510C"/>
    <w:rsid w:val="003B6CD1"/>
    <w:rsid w:val="003B71D0"/>
    <w:rsid w:val="003B7945"/>
    <w:rsid w:val="003C44FA"/>
    <w:rsid w:val="003C7E46"/>
    <w:rsid w:val="003D6E22"/>
    <w:rsid w:val="003D780A"/>
    <w:rsid w:val="003E0FFE"/>
    <w:rsid w:val="003E23C9"/>
    <w:rsid w:val="003E45FB"/>
    <w:rsid w:val="003F1DFF"/>
    <w:rsid w:val="003F5FCD"/>
    <w:rsid w:val="003F6E37"/>
    <w:rsid w:val="00405D45"/>
    <w:rsid w:val="00413302"/>
    <w:rsid w:val="00413B59"/>
    <w:rsid w:val="00424D6F"/>
    <w:rsid w:val="004265A7"/>
    <w:rsid w:val="00426DE8"/>
    <w:rsid w:val="00432379"/>
    <w:rsid w:val="00435322"/>
    <w:rsid w:val="004361EF"/>
    <w:rsid w:val="00437025"/>
    <w:rsid w:val="00450287"/>
    <w:rsid w:val="00451970"/>
    <w:rsid w:val="00454243"/>
    <w:rsid w:val="004559F1"/>
    <w:rsid w:val="00461026"/>
    <w:rsid w:val="004676CC"/>
    <w:rsid w:val="00470127"/>
    <w:rsid w:val="0047234B"/>
    <w:rsid w:val="004765BE"/>
    <w:rsid w:val="00477ACF"/>
    <w:rsid w:val="004811AE"/>
    <w:rsid w:val="00484028"/>
    <w:rsid w:val="004844B5"/>
    <w:rsid w:val="004845FD"/>
    <w:rsid w:val="00485385"/>
    <w:rsid w:val="00486DB9"/>
    <w:rsid w:val="00491A03"/>
    <w:rsid w:val="004956DB"/>
    <w:rsid w:val="00497AB8"/>
    <w:rsid w:val="004A11C5"/>
    <w:rsid w:val="004A16C7"/>
    <w:rsid w:val="004A59CA"/>
    <w:rsid w:val="004A7916"/>
    <w:rsid w:val="004B09DE"/>
    <w:rsid w:val="004B5C35"/>
    <w:rsid w:val="004D37E7"/>
    <w:rsid w:val="004D3CF1"/>
    <w:rsid w:val="004D477F"/>
    <w:rsid w:val="004E081F"/>
    <w:rsid w:val="004E301A"/>
    <w:rsid w:val="004E391E"/>
    <w:rsid w:val="004E581A"/>
    <w:rsid w:val="004E61BC"/>
    <w:rsid w:val="004F1503"/>
    <w:rsid w:val="004F45A9"/>
    <w:rsid w:val="004F4E98"/>
    <w:rsid w:val="005013A7"/>
    <w:rsid w:val="00503A68"/>
    <w:rsid w:val="005046D0"/>
    <w:rsid w:val="00512243"/>
    <w:rsid w:val="00512244"/>
    <w:rsid w:val="0051227B"/>
    <w:rsid w:val="00517FC2"/>
    <w:rsid w:val="00520514"/>
    <w:rsid w:val="005224CB"/>
    <w:rsid w:val="00523463"/>
    <w:rsid w:val="00535B92"/>
    <w:rsid w:val="0054057E"/>
    <w:rsid w:val="0054218E"/>
    <w:rsid w:val="00542A60"/>
    <w:rsid w:val="005506CD"/>
    <w:rsid w:val="005529C5"/>
    <w:rsid w:val="005540A4"/>
    <w:rsid w:val="00556CB4"/>
    <w:rsid w:val="005624A7"/>
    <w:rsid w:val="00563060"/>
    <w:rsid w:val="005658F3"/>
    <w:rsid w:val="00566356"/>
    <w:rsid w:val="00567966"/>
    <w:rsid w:val="005717D6"/>
    <w:rsid w:val="00580B59"/>
    <w:rsid w:val="00580EB6"/>
    <w:rsid w:val="00586111"/>
    <w:rsid w:val="0059099B"/>
    <w:rsid w:val="005917BB"/>
    <w:rsid w:val="00596DB5"/>
    <w:rsid w:val="005A4037"/>
    <w:rsid w:val="005A61F1"/>
    <w:rsid w:val="005B1282"/>
    <w:rsid w:val="005B12DF"/>
    <w:rsid w:val="005B13F0"/>
    <w:rsid w:val="005B1F7F"/>
    <w:rsid w:val="005B3013"/>
    <w:rsid w:val="005C1EA4"/>
    <w:rsid w:val="005C460F"/>
    <w:rsid w:val="005C67CA"/>
    <w:rsid w:val="005C6E73"/>
    <w:rsid w:val="005C7F96"/>
    <w:rsid w:val="005D29DB"/>
    <w:rsid w:val="005D3339"/>
    <w:rsid w:val="005E15A9"/>
    <w:rsid w:val="005E39DA"/>
    <w:rsid w:val="005F3C08"/>
    <w:rsid w:val="006006DC"/>
    <w:rsid w:val="006025CD"/>
    <w:rsid w:val="00604F65"/>
    <w:rsid w:val="00607133"/>
    <w:rsid w:val="006078F0"/>
    <w:rsid w:val="00610011"/>
    <w:rsid w:val="00613F0A"/>
    <w:rsid w:val="006160BC"/>
    <w:rsid w:val="00616722"/>
    <w:rsid w:val="00620287"/>
    <w:rsid w:val="00624927"/>
    <w:rsid w:val="00626068"/>
    <w:rsid w:val="00630C61"/>
    <w:rsid w:val="006331F9"/>
    <w:rsid w:val="00634F34"/>
    <w:rsid w:val="00642460"/>
    <w:rsid w:val="0064407D"/>
    <w:rsid w:val="0064527A"/>
    <w:rsid w:val="00646FEC"/>
    <w:rsid w:val="0064747D"/>
    <w:rsid w:val="00647549"/>
    <w:rsid w:val="00650753"/>
    <w:rsid w:val="00666A87"/>
    <w:rsid w:val="00666CA1"/>
    <w:rsid w:val="00672587"/>
    <w:rsid w:val="00672BA0"/>
    <w:rsid w:val="0067392F"/>
    <w:rsid w:val="00675D07"/>
    <w:rsid w:val="00676635"/>
    <w:rsid w:val="00676DB9"/>
    <w:rsid w:val="00684853"/>
    <w:rsid w:val="0068519C"/>
    <w:rsid w:val="006A000B"/>
    <w:rsid w:val="006A012E"/>
    <w:rsid w:val="006A093D"/>
    <w:rsid w:val="006A266C"/>
    <w:rsid w:val="006A774F"/>
    <w:rsid w:val="006B0C29"/>
    <w:rsid w:val="006B2A7B"/>
    <w:rsid w:val="006B4B44"/>
    <w:rsid w:val="006C1898"/>
    <w:rsid w:val="006C1B36"/>
    <w:rsid w:val="006C486F"/>
    <w:rsid w:val="006C4894"/>
    <w:rsid w:val="006D0077"/>
    <w:rsid w:val="006D0140"/>
    <w:rsid w:val="006D3972"/>
    <w:rsid w:val="006D4EE5"/>
    <w:rsid w:val="006D530D"/>
    <w:rsid w:val="006D5F64"/>
    <w:rsid w:val="006D7E1D"/>
    <w:rsid w:val="006E39B7"/>
    <w:rsid w:val="006E438E"/>
    <w:rsid w:val="006E72DC"/>
    <w:rsid w:val="006F304B"/>
    <w:rsid w:val="006F42EC"/>
    <w:rsid w:val="006F5188"/>
    <w:rsid w:val="006F7133"/>
    <w:rsid w:val="00700A41"/>
    <w:rsid w:val="00701124"/>
    <w:rsid w:val="007062AD"/>
    <w:rsid w:val="007074EF"/>
    <w:rsid w:val="00707F0D"/>
    <w:rsid w:val="00711E02"/>
    <w:rsid w:val="00713A1F"/>
    <w:rsid w:val="0071427F"/>
    <w:rsid w:val="0072256F"/>
    <w:rsid w:val="007227FF"/>
    <w:rsid w:val="00724548"/>
    <w:rsid w:val="0072598E"/>
    <w:rsid w:val="00726358"/>
    <w:rsid w:val="00730552"/>
    <w:rsid w:val="00735D7C"/>
    <w:rsid w:val="00736ABC"/>
    <w:rsid w:val="007405D0"/>
    <w:rsid w:val="0074160E"/>
    <w:rsid w:val="00747CB5"/>
    <w:rsid w:val="00750095"/>
    <w:rsid w:val="00760243"/>
    <w:rsid w:val="00761E85"/>
    <w:rsid w:val="00767AAF"/>
    <w:rsid w:val="00774E77"/>
    <w:rsid w:val="00781283"/>
    <w:rsid w:val="007844DC"/>
    <w:rsid w:val="00784B96"/>
    <w:rsid w:val="007859A9"/>
    <w:rsid w:val="00792BD1"/>
    <w:rsid w:val="007A0882"/>
    <w:rsid w:val="007A0A62"/>
    <w:rsid w:val="007A1863"/>
    <w:rsid w:val="007A47F8"/>
    <w:rsid w:val="007A62AA"/>
    <w:rsid w:val="007A7AD4"/>
    <w:rsid w:val="007B0E8B"/>
    <w:rsid w:val="007B1150"/>
    <w:rsid w:val="007B65DB"/>
    <w:rsid w:val="007C767E"/>
    <w:rsid w:val="007D3104"/>
    <w:rsid w:val="007D59B5"/>
    <w:rsid w:val="007D5CA4"/>
    <w:rsid w:val="007D6E54"/>
    <w:rsid w:val="007E2699"/>
    <w:rsid w:val="007E5B67"/>
    <w:rsid w:val="007E604F"/>
    <w:rsid w:val="007F0351"/>
    <w:rsid w:val="007F5980"/>
    <w:rsid w:val="007F5ED9"/>
    <w:rsid w:val="007F61E8"/>
    <w:rsid w:val="007F6398"/>
    <w:rsid w:val="008023FD"/>
    <w:rsid w:val="00802670"/>
    <w:rsid w:val="00807915"/>
    <w:rsid w:val="00811C63"/>
    <w:rsid w:val="00812119"/>
    <w:rsid w:val="00812EF0"/>
    <w:rsid w:val="00813317"/>
    <w:rsid w:val="00814290"/>
    <w:rsid w:val="0081698E"/>
    <w:rsid w:val="00825F29"/>
    <w:rsid w:val="00827D9F"/>
    <w:rsid w:val="00830696"/>
    <w:rsid w:val="00831562"/>
    <w:rsid w:val="008348FC"/>
    <w:rsid w:val="00844A2F"/>
    <w:rsid w:val="00845C4F"/>
    <w:rsid w:val="00845D8D"/>
    <w:rsid w:val="0085428B"/>
    <w:rsid w:val="0085786E"/>
    <w:rsid w:val="00860BEA"/>
    <w:rsid w:val="00863758"/>
    <w:rsid w:val="0086516A"/>
    <w:rsid w:val="0086662A"/>
    <w:rsid w:val="00867CA5"/>
    <w:rsid w:val="00872CB0"/>
    <w:rsid w:val="008738AB"/>
    <w:rsid w:val="0088264C"/>
    <w:rsid w:val="00884058"/>
    <w:rsid w:val="00884B62"/>
    <w:rsid w:val="00885E31"/>
    <w:rsid w:val="00886BA3"/>
    <w:rsid w:val="00891377"/>
    <w:rsid w:val="00892B60"/>
    <w:rsid w:val="00893426"/>
    <w:rsid w:val="008934A0"/>
    <w:rsid w:val="008A32BD"/>
    <w:rsid w:val="008A39ED"/>
    <w:rsid w:val="008A3B4E"/>
    <w:rsid w:val="008A4863"/>
    <w:rsid w:val="008A5DD9"/>
    <w:rsid w:val="008B50B6"/>
    <w:rsid w:val="008C0F25"/>
    <w:rsid w:val="008C2133"/>
    <w:rsid w:val="008D2BD0"/>
    <w:rsid w:val="008D3031"/>
    <w:rsid w:val="008D4733"/>
    <w:rsid w:val="008D65D9"/>
    <w:rsid w:val="008D79B3"/>
    <w:rsid w:val="008E07C3"/>
    <w:rsid w:val="008E2B4C"/>
    <w:rsid w:val="008E40EE"/>
    <w:rsid w:val="008E4165"/>
    <w:rsid w:val="008E4340"/>
    <w:rsid w:val="008E4949"/>
    <w:rsid w:val="008F096E"/>
    <w:rsid w:val="008F3AD3"/>
    <w:rsid w:val="008F5CBA"/>
    <w:rsid w:val="008F616F"/>
    <w:rsid w:val="008F6E72"/>
    <w:rsid w:val="00902B09"/>
    <w:rsid w:val="00902E81"/>
    <w:rsid w:val="009140CE"/>
    <w:rsid w:val="00924BC2"/>
    <w:rsid w:val="00925718"/>
    <w:rsid w:val="00931397"/>
    <w:rsid w:val="00931B68"/>
    <w:rsid w:val="00934163"/>
    <w:rsid w:val="009344B0"/>
    <w:rsid w:val="00937612"/>
    <w:rsid w:val="00940FBA"/>
    <w:rsid w:val="00941E37"/>
    <w:rsid w:val="00941E54"/>
    <w:rsid w:val="009433AB"/>
    <w:rsid w:val="009441EB"/>
    <w:rsid w:val="00947755"/>
    <w:rsid w:val="009516B8"/>
    <w:rsid w:val="00953195"/>
    <w:rsid w:val="0095686A"/>
    <w:rsid w:val="00962E60"/>
    <w:rsid w:val="00963081"/>
    <w:rsid w:val="0096346F"/>
    <w:rsid w:val="00963669"/>
    <w:rsid w:val="0096635A"/>
    <w:rsid w:val="009746C7"/>
    <w:rsid w:val="0097586E"/>
    <w:rsid w:val="00976F37"/>
    <w:rsid w:val="00981D89"/>
    <w:rsid w:val="00986707"/>
    <w:rsid w:val="00990344"/>
    <w:rsid w:val="00990D96"/>
    <w:rsid w:val="009953FF"/>
    <w:rsid w:val="009A0154"/>
    <w:rsid w:val="009A145B"/>
    <w:rsid w:val="009A27FD"/>
    <w:rsid w:val="009A3230"/>
    <w:rsid w:val="009A67C4"/>
    <w:rsid w:val="009A6861"/>
    <w:rsid w:val="009A7538"/>
    <w:rsid w:val="009B21D6"/>
    <w:rsid w:val="009B587B"/>
    <w:rsid w:val="009B64BA"/>
    <w:rsid w:val="009C054C"/>
    <w:rsid w:val="009C2758"/>
    <w:rsid w:val="009C281C"/>
    <w:rsid w:val="009C3CBE"/>
    <w:rsid w:val="009C5F9F"/>
    <w:rsid w:val="009D2489"/>
    <w:rsid w:val="009D2AEB"/>
    <w:rsid w:val="009D37F2"/>
    <w:rsid w:val="009D7F65"/>
    <w:rsid w:val="009E2990"/>
    <w:rsid w:val="009E3919"/>
    <w:rsid w:val="009E5CD4"/>
    <w:rsid w:val="009F7E8B"/>
    <w:rsid w:val="00A02ABC"/>
    <w:rsid w:val="00A03602"/>
    <w:rsid w:val="00A07A88"/>
    <w:rsid w:val="00A131C5"/>
    <w:rsid w:val="00A160FD"/>
    <w:rsid w:val="00A205A2"/>
    <w:rsid w:val="00A227D0"/>
    <w:rsid w:val="00A27CF7"/>
    <w:rsid w:val="00A354B8"/>
    <w:rsid w:val="00A46952"/>
    <w:rsid w:val="00A53CE7"/>
    <w:rsid w:val="00A542D3"/>
    <w:rsid w:val="00A55FD6"/>
    <w:rsid w:val="00A57BA1"/>
    <w:rsid w:val="00A6455A"/>
    <w:rsid w:val="00A65524"/>
    <w:rsid w:val="00A67F87"/>
    <w:rsid w:val="00A7199A"/>
    <w:rsid w:val="00A72268"/>
    <w:rsid w:val="00A736B0"/>
    <w:rsid w:val="00A74519"/>
    <w:rsid w:val="00A758CF"/>
    <w:rsid w:val="00A80B9A"/>
    <w:rsid w:val="00A820C3"/>
    <w:rsid w:val="00A854B8"/>
    <w:rsid w:val="00A86033"/>
    <w:rsid w:val="00A86659"/>
    <w:rsid w:val="00A86A80"/>
    <w:rsid w:val="00A9337F"/>
    <w:rsid w:val="00A93BF5"/>
    <w:rsid w:val="00A951E7"/>
    <w:rsid w:val="00AA2466"/>
    <w:rsid w:val="00AA483D"/>
    <w:rsid w:val="00AA75EB"/>
    <w:rsid w:val="00AB091C"/>
    <w:rsid w:val="00AB139A"/>
    <w:rsid w:val="00AB67FA"/>
    <w:rsid w:val="00AB7921"/>
    <w:rsid w:val="00AC078F"/>
    <w:rsid w:val="00AC1508"/>
    <w:rsid w:val="00AC1DCB"/>
    <w:rsid w:val="00AC291B"/>
    <w:rsid w:val="00AC3162"/>
    <w:rsid w:val="00AD4B7F"/>
    <w:rsid w:val="00AE246B"/>
    <w:rsid w:val="00AE5B4A"/>
    <w:rsid w:val="00AE5C72"/>
    <w:rsid w:val="00AF6735"/>
    <w:rsid w:val="00AF7BA5"/>
    <w:rsid w:val="00B077C0"/>
    <w:rsid w:val="00B11189"/>
    <w:rsid w:val="00B11CC0"/>
    <w:rsid w:val="00B146DC"/>
    <w:rsid w:val="00B151F9"/>
    <w:rsid w:val="00B156DD"/>
    <w:rsid w:val="00B16BC0"/>
    <w:rsid w:val="00B16CF5"/>
    <w:rsid w:val="00B172EB"/>
    <w:rsid w:val="00B17B76"/>
    <w:rsid w:val="00B20323"/>
    <w:rsid w:val="00B212DE"/>
    <w:rsid w:val="00B24412"/>
    <w:rsid w:val="00B3030C"/>
    <w:rsid w:val="00B33A3B"/>
    <w:rsid w:val="00B34711"/>
    <w:rsid w:val="00B35833"/>
    <w:rsid w:val="00B360E4"/>
    <w:rsid w:val="00B41F7F"/>
    <w:rsid w:val="00B4282D"/>
    <w:rsid w:val="00B50D6E"/>
    <w:rsid w:val="00B56D48"/>
    <w:rsid w:val="00B60619"/>
    <w:rsid w:val="00B60F89"/>
    <w:rsid w:val="00B67274"/>
    <w:rsid w:val="00B704CA"/>
    <w:rsid w:val="00B71468"/>
    <w:rsid w:val="00B71D2A"/>
    <w:rsid w:val="00B72299"/>
    <w:rsid w:val="00B7545B"/>
    <w:rsid w:val="00B75B2C"/>
    <w:rsid w:val="00B835ED"/>
    <w:rsid w:val="00B8459C"/>
    <w:rsid w:val="00B851FF"/>
    <w:rsid w:val="00B87BB7"/>
    <w:rsid w:val="00B87C0A"/>
    <w:rsid w:val="00B91457"/>
    <w:rsid w:val="00B940FA"/>
    <w:rsid w:val="00B941A3"/>
    <w:rsid w:val="00BA2D28"/>
    <w:rsid w:val="00BA6B04"/>
    <w:rsid w:val="00BA7FB3"/>
    <w:rsid w:val="00BB2581"/>
    <w:rsid w:val="00BB667A"/>
    <w:rsid w:val="00BC2080"/>
    <w:rsid w:val="00BC3F6A"/>
    <w:rsid w:val="00BC5AC2"/>
    <w:rsid w:val="00BC6A47"/>
    <w:rsid w:val="00BC6BA2"/>
    <w:rsid w:val="00BD455D"/>
    <w:rsid w:val="00BE1CEF"/>
    <w:rsid w:val="00BE4064"/>
    <w:rsid w:val="00BE6C17"/>
    <w:rsid w:val="00BF2326"/>
    <w:rsid w:val="00BF513A"/>
    <w:rsid w:val="00BF5159"/>
    <w:rsid w:val="00C01C14"/>
    <w:rsid w:val="00C0291B"/>
    <w:rsid w:val="00C03F16"/>
    <w:rsid w:val="00C06DB7"/>
    <w:rsid w:val="00C116ED"/>
    <w:rsid w:val="00C128C4"/>
    <w:rsid w:val="00C1369A"/>
    <w:rsid w:val="00C14902"/>
    <w:rsid w:val="00C160A3"/>
    <w:rsid w:val="00C165F7"/>
    <w:rsid w:val="00C2375D"/>
    <w:rsid w:val="00C27EF5"/>
    <w:rsid w:val="00C31845"/>
    <w:rsid w:val="00C31900"/>
    <w:rsid w:val="00C32289"/>
    <w:rsid w:val="00C322C5"/>
    <w:rsid w:val="00C345ED"/>
    <w:rsid w:val="00C37ED9"/>
    <w:rsid w:val="00C4137C"/>
    <w:rsid w:val="00C45A70"/>
    <w:rsid w:val="00C50635"/>
    <w:rsid w:val="00C536BA"/>
    <w:rsid w:val="00C55295"/>
    <w:rsid w:val="00C57037"/>
    <w:rsid w:val="00C63069"/>
    <w:rsid w:val="00C648AB"/>
    <w:rsid w:val="00C67410"/>
    <w:rsid w:val="00C6796A"/>
    <w:rsid w:val="00C67CFA"/>
    <w:rsid w:val="00C71199"/>
    <w:rsid w:val="00C72436"/>
    <w:rsid w:val="00C73DD6"/>
    <w:rsid w:val="00C773A0"/>
    <w:rsid w:val="00C777C1"/>
    <w:rsid w:val="00C83DA0"/>
    <w:rsid w:val="00C86BE7"/>
    <w:rsid w:val="00C905EA"/>
    <w:rsid w:val="00C911F6"/>
    <w:rsid w:val="00C94700"/>
    <w:rsid w:val="00C94B72"/>
    <w:rsid w:val="00CA07E9"/>
    <w:rsid w:val="00CB3AE1"/>
    <w:rsid w:val="00CB5FEE"/>
    <w:rsid w:val="00CC6BA8"/>
    <w:rsid w:val="00CD1D39"/>
    <w:rsid w:val="00CD213A"/>
    <w:rsid w:val="00CD36F8"/>
    <w:rsid w:val="00CD4674"/>
    <w:rsid w:val="00CE116A"/>
    <w:rsid w:val="00CE4683"/>
    <w:rsid w:val="00CE4E9E"/>
    <w:rsid w:val="00CE6C54"/>
    <w:rsid w:val="00CF05B5"/>
    <w:rsid w:val="00CF550F"/>
    <w:rsid w:val="00CF5EC3"/>
    <w:rsid w:val="00CF6962"/>
    <w:rsid w:val="00D032B2"/>
    <w:rsid w:val="00D034A1"/>
    <w:rsid w:val="00D03F2D"/>
    <w:rsid w:val="00D04EE0"/>
    <w:rsid w:val="00D1056D"/>
    <w:rsid w:val="00D13D01"/>
    <w:rsid w:val="00D1488A"/>
    <w:rsid w:val="00D17F08"/>
    <w:rsid w:val="00D20D20"/>
    <w:rsid w:val="00D22DA6"/>
    <w:rsid w:val="00D23AE2"/>
    <w:rsid w:val="00D26093"/>
    <w:rsid w:val="00D32BCC"/>
    <w:rsid w:val="00D3456D"/>
    <w:rsid w:val="00D34B6B"/>
    <w:rsid w:val="00D34C73"/>
    <w:rsid w:val="00D34F6B"/>
    <w:rsid w:val="00D4051F"/>
    <w:rsid w:val="00D41FE0"/>
    <w:rsid w:val="00D50725"/>
    <w:rsid w:val="00D51DA5"/>
    <w:rsid w:val="00D54572"/>
    <w:rsid w:val="00D6754C"/>
    <w:rsid w:val="00D7028E"/>
    <w:rsid w:val="00D72DC7"/>
    <w:rsid w:val="00D73871"/>
    <w:rsid w:val="00D757CF"/>
    <w:rsid w:val="00D83BC6"/>
    <w:rsid w:val="00D84535"/>
    <w:rsid w:val="00D86C60"/>
    <w:rsid w:val="00D86FFB"/>
    <w:rsid w:val="00D9238E"/>
    <w:rsid w:val="00D96DE3"/>
    <w:rsid w:val="00D9785C"/>
    <w:rsid w:val="00DA2388"/>
    <w:rsid w:val="00DA2886"/>
    <w:rsid w:val="00DA3A1C"/>
    <w:rsid w:val="00DA509E"/>
    <w:rsid w:val="00DA549C"/>
    <w:rsid w:val="00DA5A2F"/>
    <w:rsid w:val="00DB2D81"/>
    <w:rsid w:val="00DB32EC"/>
    <w:rsid w:val="00DB3ADC"/>
    <w:rsid w:val="00DB4AAF"/>
    <w:rsid w:val="00DB4DF7"/>
    <w:rsid w:val="00DB6DC7"/>
    <w:rsid w:val="00DC2514"/>
    <w:rsid w:val="00DC2BC3"/>
    <w:rsid w:val="00DC3140"/>
    <w:rsid w:val="00DC78AC"/>
    <w:rsid w:val="00DD03F3"/>
    <w:rsid w:val="00DD10B8"/>
    <w:rsid w:val="00DE1CE2"/>
    <w:rsid w:val="00DE2C70"/>
    <w:rsid w:val="00DE5687"/>
    <w:rsid w:val="00DE7775"/>
    <w:rsid w:val="00DE7C7F"/>
    <w:rsid w:val="00DF2DDF"/>
    <w:rsid w:val="00DF2DF5"/>
    <w:rsid w:val="00DF646B"/>
    <w:rsid w:val="00DF6700"/>
    <w:rsid w:val="00DF78C1"/>
    <w:rsid w:val="00E00B3E"/>
    <w:rsid w:val="00E01A70"/>
    <w:rsid w:val="00E020E9"/>
    <w:rsid w:val="00E03C5C"/>
    <w:rsid w:val="00E05579"/>
    <w:rsid w:val="00E072F4"/>
    <w:rsid w:val="00E202DC"/>
    <w:rsid w:val="00E3504A"/>
    <w:rsid w:val="00E36ADF"/>
    <w:rsid w:val="00E372A9"/>
    <w:rsid w:val="00E3751A"/>
    <w:rsid w:val="00E40BA8"/>
    <w:rsid w:val="00E4334E"/>
    <w:rsid w:val="00E4514B"/>
    <w:rsid w:val="00E479C4"/>
    <w:rsid w:val="00E47AAA"/>
    <w:rsid w:val="00E50A2D"/>
    <w:rsid w:val="00E51BAC"/>
    <w:rsid w:val="00E52D4E"/>
    <w:rsid w:val="00E53378"/>
    <w:rsid w:val="00E536D5"/>
    <w:rsid w:val="00E60C0B"/>
    <w:rsid w:val="00E618B7"/>
    <w:rsid w:val="00E649AF"/>
    <w:rsid w:val="00E64D21"/>
    <w:rsid w:val="00E652DF"/>
    <w:rsid w:val="00E70146"/>
    <w:rsid w:val="00E7388E"/>
    <w:rsid w:val="00E76C18"/>
    <w:rsid w:val="00E77613"/>
    <w:rsid w:val="00E809DF"/>
    <w:rsid w:val="00E83E95"/>
    <w:rsid w:val="00E97D4D"/>
    <w:rsid w:val="00EA3D7B"/>
    <w:rsid w:val="00EA491E"/>
    <w:rsid w:val="00EA63AE"/>
    <w:rsid w:val="00EB08E8"/>
    <w:rsid w:val="00EB0C37"/>
    <w:rsid w:val="00EB24A8"/>
    <w:rsid w:val="00EB59BC"/>
    <w:rsid w:val="00EB6767"/>
    <w:rsid w:val="00EC285A"/>
    <w:rsid w:val="00EC49B1"/>
    <w:rsid w:val="00ED7505"/>
    <w:rsid w:val="00EE1821"/>
    <w:rsid w:val="00EE38CA"/>
    <w:rsid w:val="00EE701D"/>
    <w:rsid w:val="00EE7D85"/>
    <w:rsid w:val="00EF3172"/>
    <w:rsid w:val="00EF6280"/>
    <w:rsid w:val="00EF6FD6"/>
    <w:rsid w:val="00EF7C38"/>
    <w:rsid w:val="00F03E38"/>
    <w:rsid w:val="00F052B7"/>
    <w:rsid w:val="00F14E1C"/>
    <w:rsid w:val="00F20D0C"/>
    <w:rsid w:val="00F231AB"/>
    <w:rsid w:val="00F240C5"/>
    <w:rsid w:val="00F253DB"/>
    <w:rsid w:val="00F272D7"/>
    <w:rsid w:val="00F314CA"/>
    <w:rsid w:val="00F33C37"/>
    <w:rsid w:val="00F3648E"/>
    <w:rsid w:val="00F37385"/>
    <w:rsid w:val="00F42076"/>
    <w:rsid w:val="00F46574"/>
    <w:rsid w:val="00F46A9D"/>
    <w:rsid w:val="00F50C31"/>
    <w:rsid w:val="00F544DC"/>
    <w:rsid w:val="00F5754B"/>
    <w:rsid w:val="00F576D1"/>
    <w:rsid w:val="00F60297"/>
    <w:rsid w:val="00F620C4"/>
    <w:rsid w:val="00F630CB"/>
    <w:rsid w:val="00F64E70"/>
    <w:rsid w:val="00F70568"/>
    <w:rsid w:val="00F74EEE"/>
    <w:rsid w:val="00F80347"/>
    <w:rsid w:val="00F80BA3"/>
    <w:rsid w:val="00F815C4"/>
    <w:rsid w:val="00F85BC3"/>
    <w:rsid w:val="00F95913"/>
    <w:rsid w:val="00FA0C62"/>
    <w:rsid w:val="00FA0F45"/>
    <w:rsid w:val="00FA238A"/>
    <w:rsid w:val="00FA4FC4"/>
    <w:rsid w:val="00FB1C13"/>
    <w:rsid w:val="00FB281E"/>
    <w:rsid w:val="00FC7177"/>
    <w:rsid w:val="00FD3721"/>
    <w:rsid w:val="00FD6224"/>
    <w:rsid w:val="00FD727B"/>
    <w:rsid w:val="00FD7C3C"/>
    <w:rsid w:val="00FE24A1"/>
    <w:rsid w:val="00FE4AF9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6DEBCE"/>
  <w15:docId w15:val="{BEB18B3E-722B-4D26-B423-087D6E42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y-AM" w:eastAsia="hy-AM" w:bidi="hy-AM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11C5"/>
  </w:style>
  <w:style w:type="paragraph" w:styleId="Footer">
    <w:name w:val="footer"/>
    <w:basedOn w:val="Normal"/>
    <w:link w:val="FooterChar"/>
    <w:uiPriority w:val="99"/>
    <w:unhideWhenUsed/>
    <w:rsid w:val="004A11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1C5"/>
  </w:style>
  <w:style w:type="table" w:styleId="TableGrid">
    <w:name w:val="Table Grid"/>
    <w:basedOn w:val="TableNormal"/>
    <w:uiPriority w:val="59"/>
    <w:rsid w:val="004A11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12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856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6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6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6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648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73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15</Pages>
  <Words>3202</Words>
  <Characters>18255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</Company>
  <LinksUpToDate>false</LinksUpToDate>
  <CharactersWithSpaces>21415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 Movsisyan</dc:creator>
  <cp:keywords>https:/mul2-moj.gov.am/tasks/33198/oneclick/CETS_205_ARM.docx?token=a67f1dd7238579efc19ae17e4596ffb8</cp:keywords>
  <cp:lastModifiedBy>USER</cp:lastModifiedBy>
  <cp:revision>26</cp:revision>
  <cp:lastPrinted>2021-02-02T07:16:00Z</cp:lastPrinted>
  <dcterms:created xsi:type="dcterms:W3CDTF">2020-10-28T11:18:00Z</dcterms:created>
  <dcterms:modified xsi:type="dcterms:W3CDTF">2023-02-06T07:24:00Z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2016-03-10T00:00:00Z</vt:filetime>
  </property>
  <property fmtid="{D5CDD505-2E9C-101B-9397-08002B2CF9AE}" pid="3" name="LastSaved">
    <vt:filetime>2016-09-23T00:00:00Z</vt:filetime>
  </property>
</Properties>
</file>